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73" w:rsidRPr="00AC0FCD" w:rsidRDefault="00F26273" w:rsidP="001C0A26">
      <w:pPr>
        <w:shd w:val="clear" w:color="auto" w:fill="FFFFFF"/>
        <w:ind w:left="567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C0FC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043D8" w:rsidRPr="00AC0FCD">
        <w:rPr>
          <w:rFonts w:ascii="Arial" w:hAnsi="Arial" w:cs="Arial"/>
          <w:b/>
          <w:bCs/>
          <w:sz w:val="20"/>
          <w:szCs w:val="20"/>
        </w:rPr>
        <w:t>6</w:t>
      </w:r>
      <w:r w:rsidRPr="00AC0FCD">
        <w:rPr>
          <w:rFonts w:ascii="Arial" w:hAnsi="Arial" w:cs="Arial"/>
          <w:b/>
          <w:bCs/>
          <w:sz w:val="20"/>
          <w:szCs w:val="20"/>
        </w:rPr>
        <w:t xml:space="preserve"> </w:t>
      </w:r>
      <w:r w:rsidR="006043D8" w:rsidRPr="00AC0FCD">
        <w:rPr>
          <w:rFonts w:ascii="Arial" w:hAnsi="Arial" w:cs="Arial"/>
          <w:b/>
          <w:bCs/>
          <w:sz w:val="20"/>
          <w:szCs w:val="20"/>
        </w:rPr>
        <w:t>Wzór programu zajęć</w:t>
      </w:r>
    </w:p>
    <w:p w:rsidR="00F26273" w:rsidRPr="00A15671" w:rsidRDefault="00726C1D" w:rsidP="00726C1D">
      <w:pPr>
        <w:shd w:val="clear" w:color="auto" w:fill="FFFFFF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02545" w:rsidRPr="006373D2" w:rsidRDefault="00A02545" w:rsidP="00101D5F">
      <w:pPr>
        <w:jc w:val="center"/>
        <w:rPr>
          <w:rFonts w:ascii="Book Antiqua" w:hAnsi="Book Antiqua" w:cs="Arial"/>
          <w:b/>
          <w:sz w:val="24"/>
          <w:szCs w:val="24"/>
        </w:rPr>
      </w:pPr>
      <w:r w:rsidRPr="006373D2">
        <w:rPr>
          <w:rFonts w:ascii="Book Antiqua" w:hAnsi="Book Antiqua" w:cs="Arial"/>
          <w:b/>
          <w:sz w:val="24"/>
          <w:szCs w:val="24"/>
        </w:rPr>
        <w:t>PROGRAM ZAJĘĆ</w:t>
      </w:r>
    </w:p>
    <w:p w:rsidR="00A02545" w:rsidRPr="006373D2" w:rsidRDefault="00EA024F" w:rsidP="00101D5F">
      <w:pPr>
        <w:jc w:val="center"/>
        <w:rPr>
          <w:rFonts w:ascii="Book Antiqua" w:hAnsi="Book Antiqua" w:cs="Arial"/>
          <w:sz w:val="24"/>
          <w:szCs w:val="24"/>
        </w:rPr>
      </w:pPr>
      <w:r w:rsidRPr="006373D2">
        <w:rPr>
          <w:rFonts w:ascii="Book Antiqua" w:hAnsi="Book Antiqua" w:cs="Arial"/>
          <w:i/>
          <w:iCs/>
          <w:color w:val="222222"/>
          <w:sz w:val="24"/>
          <w:szCs w:val="24"/>
          <w:shd w:val="clear" w:color="auto" w:fill="FFFFFF"/>
        </w:rPr>
        <w:t>Autokreacja z wykorzystaniem nowoczesnych źródeł informacji</w:t>
      </w:r>
      <w:r w:rsidRPr="006373D2">
        <w:rPr>
          <w:rStyle w:val="apple-converted-space"/>
          <w:rFonts w:ascii="Book Antiqua" w:hAnsi="Book Antiqua" w:cs="Arial"/>
          <w:i/>
          <w:iCs/>
          <w:color w:val="222222"/>
          <w:sz w:val="24"/>
          <w:szCs w:val="24"/>
          <w:shd w:val="clear" w:color="auto" w:fill="FFFFFF"/>
        </w:rPr>
        <w:t> </w:t>
      </w:r>
      <w:r w:rsidRPr="006373D2">
        <w:rPr>
          <w:rFonts w:ascii="Book Antiqua" w:hAnsi="Book Antiqua" w:cs="Arial"/>
          <w:sz w:val="24"/>
          <w:szCs w:val="24"/>
        </w:rPr>
        <w:t xml:space="preserve"> </w:t>
      </w:r>
    </w:p>
    <w:p w:rsidR="00A02545" w:rsidRPr="006373D2" w:rsidRDefault="00A02545" w:rsidP="00101D5F">
      <w:pPr>
        <w:jc w:val="center"/>
        <w:rPr>
          <w:rFonts w:ascii="Book Antiqua" w:hAnsi="Book Antiqua" w:cs="Arial"/>
          <w:b/>
          <w:sz w:val="24"/>
          <w:szCs w:val="24"/>
        </w:rPr>
      </w:pPr>
      <w:r w:rsidRPr="006373D2">
        <w:rPr>
          <w:rFonts w:ascii="Book Antiqua" w:hAnsi="Book Antiqua" w:cs="Arial"/>
          <w:b/>
          <w:sz w:val="24"/>
          <w:szCs w:val="24"/>
        </w:rPr>
        <w:t xml:space="preserve">realizowanych dla </w:t>
      </w:r>
      <w:r w:rsidR="006373D2" w:rsidRPr="006373D2">
        <w:rPr>
          <w:rFonts w:ascii="Book Antiqua" w:hAnsi="Book Antiqua" w:cs="Arial"/>
          <w:b/>
          <w:sz w:val="24"/>
          <w:szCs w:val="24"/>
        </w:rPr>
        <w:t>uczniów gimnazjum</w:t>
      </w:r>
    </w:p>
    <w:p w:rsidR="00A02545" w:rsidRPr="006373D2" w:rsidRDefault="00A02545" w:rsidP="00A02545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A02545" w:rsidRPr="006373D2" w:rsidRDefault="00101D5F" w:rsidP="00101D5F">
      <w:pPr>
        <w:jc w:val="center"/>
        <w:rPr>
          <w:rFonts w:ascii="Book Antiqua" w:hAnsi="Book Antiqua" w:cs="Arial"/>
          <w:b/>
          <w:sz w:val="24"/>
          <w:szCs w:val="24"/>
        </w:rPr>
      </w:pPr>
      <w:r w:rsidRPr="006373D2">
        <w:rPr>
          <w:rFonts w:ascii="Book Antiqua" w:hAnsi="Book Antiqua" w:cs="Arial"/>
          <w:b/>
          <w:sz w:val="24"/>
          <w:szCs w:val="24"/>
        </w:rPr>
        <w:t>w Zespole Szkół w Choroszczy</w:t>
      </w:r>
    </w:p>
    <w:p w:rsidR="00A02545" w:rsidRPr="006373D2" w:rsidRDefault="00A02545" w:rsidP="00101D5F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F26273" w:rsidRPr="006373D2" w:rsidRDefault="00A02545" w:rsidP="00101D5F">
      <w:pPr>
        <w:jc w:val="center"/>
        <w:rPr>
          <w:rFonts w:ascii="Book Antiqua" w:hAnsi="Book Antiqua" w:cs="Arial"/>
          <w:sz w:val="24"/>
          <w:szCs w:val="24"/>
        </w:rPr>
      </w:pPr>
      <w:r w:rsidRPr="006373D2">
        <w:rPr>
          <w:rFonts w:ascii="Book Antiqua" w:hAnsi="Book Antiqua" w:cs="Arial"/>
          <w:b/>
          <w:sz w:val="24"/>
          <w:szCs w:val="24"/>
        </w:rPr>
        <w:t xml:space="preserve">w ramach projektu </w:t>
      </w:r>
      <w:r w:rsidR="00101D5F" w:rsidRPr="006373D2">
        <w:rPr>
          <w:rFonts w:ascii="Book Antiqua" w:hAnsi="Book Antiqua" w:cs="Arial"/>
          <w:sz w:val="24"/>
          <w:szCs w:val="24"/>
        </w:rPr>
        <w:t>„</w:t>
      </w:r>
      <w:r w:rsidR="00101D5F" w:rsidRPr="006373D2">
        <w:rPr>
          <w:rFonts w:ascii="Book Antiqua" w:hAnsi="Book Antiqua" w:cs="Arial"/>
          <w:b/>
          <w:i/>
          <w:sz w:val="24"/>
          <w:szCs w:val="24"/>
        </w:rPr>
        <w:t>Wzrost jakości oferty edukacyjnej w Zespole Szkół w Choroszczy</w:t>
      </w:r>
      <w:r w:rsidR="00101D5F" w:rsidRPr="006373D2">
        <w:rPr>
          <w:rFonts w:ascii="Book Antiqua" w:hAnsi="Book Antiqua" w:cs="Arial"/>
          <w:sz w:val="24"/>
          <w:szCs w:val="24"/>
        </w:rPr>
        <w:t>”</w:t>
      </w:r>
    </w:p>
    <w:p w:rsidR="00101D5F" w:rsidRPr="006373D2" w:rsidRDefault="00101D5F" w:rsidP="00101D5F">
      <w:pPr>
        <w:jc w:val="center"/>
        <w:rPr>
          <w:rFonts w:ascii="Book Antiqua" w:hAnsi="Book Antiqua" w:cs="Arial"/>
          <w:sz w:val="24"/>
          <w:szCs w:val="24"/>
        </w:rPr>
      </w:pPr>
      <w:r w:rsidRPr="006373D2">
        <w:rPr>
          <w:rFonts w:ascii="Book Antiqua" w:hAnsi="Book Antiqua" w:cs="Arial"/>
          <w:sz w:val="24"/>
          <w:szCs w:val="24"/>
        </w:rPr>
        <w:t>realizowanego w ramach Regionalnego Programu Operacyjnego Województwa Podlaskiego</w:t>
      </w:r>
    </w:p>
    <w:p w:rsidR="00101D5F" w:rsidRPr="006373D2" w:rsidRDefault="00101D5F" w:rsidP="00101D5F">
      <w:pPr>
        <w:jc w:val="center"/>
        <w:rPr>
          <w:rFonts w:ascii="Book Antiqua" w:hAnsi="Book Antiqua" w:cs="Arial"/>
          <w:sz w:val="24"/>
          <w:szCs w:val="24"/>
        </w:rPr>
      </w:pPr>
      <w:r w:rsidRPr="006373D2">
        <w:rPr>
          <w:rFonts w:ascii="Book Antiqua" w:hAnsi="Book Antiqua" w:cs="Arial"/>
          <w:sz w:val="24"/>
          <w:szCs w:val="24"/>
        </w:rPr>
        <w:t xml:space="preserve">Oś priorytetowa III. Kompetencje i kwalifikacje, Działanie 3.1 Kształcenie i edukacja, </w:t>
      </w:r>
    </w:p>
    <w:p w:rsidR="00101D5F" w:rsidRPr="006373D2" w:rsidRDefault="00101D5F" w:rsidP="00101D5F">
      <w:pPr>
        <w:jc w:val="center"/>
        <w:rPr>
          <w:rFonts w:ascii="Book Antiqua" w:hAnsi="Book Antiqua" w:cs="Arial"/>
          <w:sz w:val="24"/>
          <w:szCs w:val="24"/>
        </w:rPr>
      </w:pPr>
      <w:r w:rsidRPr="006373D2">
        <w:rPr>
          <w:rFonts w:ascii="Book Antiqua" w:hAnsi="Book Antiqua" w:cs="Arial"/>
          <w:sz w:val="24"/>
          <w:szCs w:val="24"/>
        </w:rPr>
        <w:t>Poddziałanie 3.1.2 Wzmocnienie atrakcyjności i podniesienie jakości oferty edukacyjnej w zakresie kształcenia ogólnego, ukierunkowanej na rozwój kompetencji kluczowych</w:t>
      </w:r>
    </w:p>
    <w:p w:rsidR="00101D5F" w:rsidRPr="006373D2" w:rsidRDefault="00101D5F" w:rsidP="00101D5F">
      <w:pPr>
        <w:jc w:val="center"/>
        <w:rPr>
          <w:rFonts w:ascii="Book Antiqua" w:hAnsi="Book Antiqua" w:cs="Arial"/>
          <w:sz w:val="24"/>
          <w:szCs w:val="24"/>
        </w:rPr>
      </w:pPr>
    </w:p>
    <w:p w:rsidR="00101D5F" w:rsidRPr="006373D2" w:rsidRDefault="00101D5F" w:rsidP="00101D5F">
      <w:pPr>
        <w:jc w:val="center"/>
        <w:rPr>
          <w:rFonts w:ascii="Book Antiqua" w:hAnsi="Book Antiqua" w:cs="Arial"/>
          <w:sz w:val="24"/>
          <w:szCs w:val="24"/>
        </w:rPr>
      </w:pPr>
    </w:p>
    <w:p w:rsidR="00101D5F" w:rsidRPr="006373D2" w:rsidRDefault="00101D5F" w:rsidP="00101D5F">
      <w:pPr>
        <w:jc w:val="right"/>
        <w:rPr>
          <w:rFonts w:ascii="Book Antiqua" w:hAnsi="Book Antiqua" w:cs="Arial"/>
          <w:sz w:val="24"/>
          <w:szCs w:val="24"/>
        </w:rPr>
      </w:pPr>
    </w:p>
    <w:p w:rsidR="00101D5F" w:rsidRPr="006373D2" w:rsidRDefault="00EA024F" w:rsidP="00101D5F">
      <w:pPr>
        <w:jc w:val="right"/>
        <w:rPr>
          <w:rFonts w:ascii="Book Antiqua" w:hAnsi="Book Antiqua" w:cs="Arial"/>
          <w:sz w:val="24"/>
          <w:szCs w:val="24"/>
        </w:rPr>
      </w:pPr>
      <w:r w:rsidRPr="006373D2">
        <w:rPr>
          <w:rFonts w:ascii="Book Antiqua" w:hAnsi="Book Antiqua" w:cs="Arial"/>
          <w:sz w:val="24"/>
          <w:szCs w:val="24"/>
        </w:rPr>
        <w:t>Opracowanie: mgr Ewa Ziejewska</w:t>
      </w:r>
    </w:p>
    <w:p w:rsidR="00101D5F" w:rsidRPr="006373D2" w:rsidRDefault="00101D5F" w:rsidP="00101D5F">
      <w:pPr>
        <w:jc w:val="right"/>
        <w:rPr>
          <w:rFonts w:ascii="Book Antiqua" w:hAnsi="Book Antiqua" w:cs="Arial"/>
          <w:i/>
          <w:sz w:val="24"/>
          <w:szCs w:val="24"/>
        </w:rPr>
      </w:pPr>
      <w:r w:rsidRPr="006373D2">
        <w:rPr>
          <w:rFonts w:ascii="Book Antiqua" w:hAnsi="Book Antiqua" w:cs="Arial"/>
          <w:sz w:val="24"/>
          <w:szCs w:val="24"/>
        </w:rPr>
        <w:tab/>
      </w:r>
      <w:r w:rsidRPr="006373D2">
        <w:rPr>
          <w:rFonts w:ascii="Book Antiqua" w:hAnsi="Book Antiqua" w:cs="Arial"/>
          <w:sz w:val="24"/>
          <w:szCs w:val="24"/>
        </w:rPr>
        <w:tab/>
      </w:r>
      <w:r w:rsidRPr="006373D2">
        <w:rPr>
          <w:rFonts w:ascii="Book Antiqua" w:hAnsi="Book Antiqua" w:cs="Arial"/>
          <w:sz w:val="24"/>
          <w:szCs w:val="24"/>
        </w:rPr>
        <w:tab/>
      </w:r>
      <w:r w:rsidRPr="006373D2">
        <w:rPr>
          <w:rFonts w:ascii="Book Antiqua" w:hAnsi="Book Antiqua" w:cs="Arial"/>
          <w:sz w:val="24"/>
          <w:szCs w:val="24"/>
        </w:rPr>
        <w:tab/>
      </w:r>
      <w:r w:rsidRPr="006373D2">
        <w:rPr>
          <w:rFonts w:ascii="Book Antiqua" w:hAnsi="Book Antiqua" w:cs="Arial"/>
          <w:i/>
          <w:sz w:val="24"/>
          <w:szCs w:val="24"/>
        </w:rPr>
        <w:t>(imię i nazwisko)</w:t>
      </w:r>
    </w:p>
    <w:p w:rsidR="00101D5F" w:rsidRPr="006373D2" w:rsidRDefault="00101D5F" w:rsidP="00101D5F">
      <w:pPr>
        <w:jc w:val="right"/>
        <w:rPr>
          <w:rFonts w:ascii="Book Antiqua" w:hAnsi="Book Antiqua" w:cs="Arial"/>
          <w:i/>
          <w:sz w:val="24"/>
          <w:szCs w:val="24"/>
        </w:rPr>
      </w:pPr>
    </w:p>
    <w:p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:rsidR="00973F33" w:rsidRDefault="00973F33">
      <w:pPr>
        <w:rPr>
          <w:rFonts w:ascii="Arial" w:hAnsi="Arial" w:cs="Arial"/>
          <w:sz w:val="20"/>
          <w:szCs w:val="20"/>
        </w:rPr>
      </w:pPr>
    </w:p>
    <w:p w:rsidR="00143C46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lastRenderedPageBreak/>
        <w:t xml:space="preserve">Cele edukacyjne: </w:t>
      </w:r>
    </w:p>
    <w:p w:rsidR="009C6A2A" w:rsidRPr="00A026D2" w:rsidRDefault="009C6A2A" w:rsidP="00A026D2">
      <w:pPr>
        <w:pStyle w:val="Akapitzlist"/>
        <w:spacing w:before="120" w:after="120" w:line="312" w:lineRule="auto"/>
        <w:ind w:left="426"/>
        <w:jc w:val="both"/>
        <w:rPr>
          <w:rFonts w:ascii="Book Antiqua" w:hAnsi="Book Antiqua" w:cs="Arial"/>
          <w:b/>
          <w:sz w:val="24"/>
          <w:szCs w:val="24"/>
        </w:rPr>
      </w:pPr>
      <w:r w:rsidRPr="00A026D2">
        <w:rPr>
          <w:rFonts w:ascii="Book Antiqua" w:hAnsi="Book Antiqua" w:cs="Arial"/>
          <w:b/>
          <w:sz w:val="24"/>
          <w:szCs w:val="24"/>
        </w:rPr>
        <w:t xml:space="preserve">CELE OGÓLNE: </w:t>
      </w:r>
    </w:p>
    <w:p w:rsidR="009C6A2A" w:rsidRPr="00A026D2" w:rsidRDefault="00A026D2" w:rsidP="00A026D2">
      <w:pPr>
        <w:pStyle w:val="Akapitzlist"/>
        <w:numPr>
          <w:ilvl w:val="0"/>
          <w:numId w:val="16"/>
        </w:numPr>
        <w:spacing w:before="120" w:after="120" w:line="312" w:lineRule="auto"/>
        <w:jc w:val="both"/>
        <w:rPr>
          <w:rFonts w:ascii="Book Antiqua" w:hAnsi="Book Antiqua" w:cs="Arial"/>
          <w:sz w:val="24"/>
          <w:szCs w:val="24"/>
        </w:rPr>
      </w:pPr>
      <w:r w:rsidRPr="00A026D2">
        <w:rPr>
          <w:rFonts w:ascii="Book Antiqua" w:hAnsi="Book Antiqua"/>
          <w:sz w:val="24"/>
          <w:szCs w:val="24"/>
        </w:rPr>
        <w:t>Przekazanie wiedzy i szczegółowych umiejętności składających</w:t>
      </w:r>
      <w:r w:rsidR="009C6A2A" w:rsidRPr="00A026D2">
        <w:rPr>
          <w:rFonts w:ascii="Book Antiqua" w:hAnsi="Book Antiqua"/>
          <w:sz w:val="24"/>
          <w:szCs w:val="24"/>
        </w:rPr>
        <w:t xml:space="preserve"> się na ogólną kompetencję sprawnego posługiwania się językiem polskim</w:t>
      </w:r>
      <w:r w:rsidRPr="00A026D2">
        <w:rPr>
          <w:rFonts w:ascii="Book Antiqua" w:hAnsi="Book Antiqua"/>
          <w:sz w:val="24"/>
          <w:szCs w:val="24"/>
        </w:rPr>
        <w:t>.</w:t>
      </w:r>
    </w:p>
    <w:p w:rsidR="00726C1D" w:rsidRPr="00A026D2" w:rsidRDefault="00A026D2" w:rsidP="00A026D2">
      <w:pPr>
        <w:pStyle w:val="Akapitzlist"/>
        <w:numPr>
          <w:ilvl w:val="0"/>
          <w:numId w:val="16"/>
        </w:numPr>
        <w:spacing w:before="120" w:after="120" w:line="312" w:lineRule="auto"/>
        <w:jc w:val="both"/>
        <w:rPr>
          <w:rFonts w:ascii="Book Antiqua" w:hAnsi="Book Antiqua" w:cs="Arial"/>
          <w:sz w:val="24"/>
          <w:szCs w:val="24"/>
        </w:rPr>
      </w:pPr>
      <w:r w:rsidRPr="00A026D2">
        <w:rPr>
          <w:rFonts w:ascii="Book Antiqua" w:hAnsi="Book Antiqua"/>
          <w:sz w:val="24"/>
          <w:szCs w:val="24"/>
        </w:rPr>
        <w:t>Kształcenie umiejętności w</w:t>
      </w:r>
      <w:r w:rsidR="009C6A2A" w:rsidRPr="00A026D2">
        <w:rPr>
          <w:rFonts w:ascii="Book Antiqua" w:hAnsi="Book Antiqua"/>
          <w:sz w:val="24"/>
          <w:szCs w:val="24"/>
        </w:rPr>
        <w:t>yróżnia</w:t>
      </w:r>
      <w:r w:rsidRPr="00A026D2">
        <w:rPr>
          <w:rFonts w:ascii="Book Antiqua" w:hAnsi="Book Antiqua"/>
          <w:sz w:val="24"/>
          <w:szCs w:val="24"/>
        </w:rPr>
        <w:t>nia argumentów, kluczowych pojęć i twierdzeń</w:t>
      </w:r>
      <w:r w:rsidR="009C6A2A" w:rsidRPr="00A026D2">
        <w:rPr>
          <w:rFonts w:ascii="Book Antiqua" w:hAnsi="Book Antiqua"/>
          <w:sz w:val="24"/>
          <w:szCs w:val="24"/>
        </w:rPr>
        <w:t xml:space="preserve"> w t</w:t>
      </w:r>
      <w:r w:rsidRPr="00A026D2">
        <w:rPr>
          <w:rFonts w:ascii="Book Antiqua" w:hAnsi="Book Antiqua"/>
          <w:sz w:val="24"/>
          <w:szCs w:val="24"/>
        </w:rPr>
        <w:t>ekście argumentacyjnym, dokonywania</w:t>
      </w:r>
      <w:r w:rsidR="009C6A2A" w:rsidRPr="00A026D2">
        <w:rPr>
          <w:rFonts w:ascii="Book Antiqua" w:hAnsi="Book Antiqua"/>
          <w:sz w:val="24"/>
          <w:szCs w:val="24"/>
        </w:rPr>
        <w:t xml:space="preserve"> jego logicznego streszczenia</w:t>
      </w:r>
      <w:r w:rsidRPr="00A026D2">
        <w:rPr>
          <w:rFonts w:ascii="Book Antiqua" w:hAnsi="Book Antiqua"/>
          <w:sz w:val="24"/>
          <w:szCs w:val="24"/>
        </w:rPr>
        <w:t>.</w:t>
      </w:r>
    </w:p>
    <w:p w:rsidR="00143C46" w:rsidRPr="00A026D2" w:rsidRDefault="00A026D2" w:rsidP="00A026D2">
      <w:pPr>
        <w:pStyle w:val="Akapitzlist"/>
        <w:numPr>
          <w:ilvl w:val="0"/>
          <w:numId w:val="16"/>
        </w:numPr>
        <w:spacing w:before="120" w:after="120" w:line="312" w:lineRule="auto"/>
        <w:jc w:val="both"/>
        <w:rPr>
          <w:rFonts w:ascii="Book Antiqua" w:hAnsi="Book Antiqua" w:cs="Arial"/>
          <w:sz w:val="24"/>
          <w:szCs w:val="24"/>
        </w:rPr>
      </w:pPr>
      <w:r w:rsidRPr="00A026D2">
        <w:rPr>
          <w:rFonts w:ascii="Book Antiqua" w:hAnsi="Book Antiqua"/>
          <w:sz w:val="24"/>
          <w:szCs w:val="24"/>
        </w:rPr>
        <w:t xml:space="preserve">Rozwijanie umiejętności </w:t>
      </w:r>
      <w:r w:rsidR="009C6A2A" w:rsidRPr="00A026D2">
        <w:rPr>
          <w:rFonts w:ascii="Book Antiqua" w:hAnsi="Book Antiqua"/>
          <w:sz w:val="24"/>
          <w:szCs w:val="24"/>
        </w:rPr>
        <w:t>twor</w:t>
      </w:r>
      <w:r w:rsidRPr="00A026D2">
        <w:rPr>
          <w:rFonts w:ascii="Book Antiqua" w:hAnsi="Book Antiqua"/>
          <w:sz w:val="24"/>
          <w:szCs w:val="24"/>
        </w:rPr>
        <w:t>zenia samodzielnej wypowiedzi argumentacyjnej</w:t>
      </w:r>
      <w:r w:rsidR="009C6A2A" w:rsidRPr="00A026D2">
        <w:rPr>
          <w:rFonts w:ascii="Book Antiqua" w:hAnsi="Book Antiqua"/>
          <w:sz w:val="24"/>
          <w:szCs w:val="24"/>
        </w:rPr>
        <w:t xml:space="preserve"> według podstawowych zasad logiki i retoryk</w:t>
      </w:r>
      <w:r w:rsidRPr="00A026D2">
        <w:rPr>
          <w:rFonts w:ascii="Book Antiqua" w:hAnsi="Book Antiqua"/>
          <w:sz w:val="24"/>
          <w:szCs w:val="24"/>
        </w:rPr>
        <w:t>i.</w:t>
      </w:r>
    </w:p>
    <w:p w:rsidR="00726C1D" w:rsidRPr="00A026D2" w:rsidRDefault="00A026D2" w:rsidP="00A026D2">
      <w:pPr>
        <w:pStyle w:val="Akapitzlist"/>
        <w:numPr>
          <w:ilvl w:val="0"/>
          <w:numId w:val="16"/>
        </w:numPr>
        <w:spacing w:before="120" w:after="120" w:line="312" w:lineRule="auto"/>
        <w:jc w:val="both"/>
        <w:rPr>
          <w:rFonts w:ascii="Book Antiqua" w:hAnsi="Book Antiqua" w:cs="Arial"/>
          <w:sz w:val="24"/>
          <w:szCs w:val="24"/>
        </w:rPr>
      </w:pPr>
      <w:r w:rsidRPr="00A026D2">
        <w:rPr>
          <w:rFonts w:ascii="Book Antiqua" w:hAnsi="Book Antiqua"/>
          <w:sz w:val="24"/>
          <w:szCs w:val="24"/>
        </w:rPr>
        <w:t>Kształcenie umiejętności publicznego</w:t>
      </w:r>
      <w:r w:rsidR="009C6A2A" w:rsidRPr="00A026D2">
        <w:rPr>
          <w:rFonts w:ascii="Book Antiqua" w:hAnsi="Book Antiqua"/>
          <w:sz w:val="24"/>
          <w:szCs w:val="24"/>
        </w:rPr>
        <w:t xml:space="preserve"> wygłasza</w:t>
      </w:r>
      <w:r w:rsidRPr="00A026D2">
        <w:rPr>
          <w:rFonts w:ascii="Book Antiqua" w:hAnsi="Book Antiqua"/>
          <w:sz w:val="24"/>
          <w:szCs w:val="24"/>
        </w:rPr>
        <w:t>nia przygotowanej przez ucznia wypowiedzi i dbania</w:t>
      </w:r>
      <w:r w:rsidR="009C6A2A" w:rsidRPr="00A026D2">
        <w:rPr>
          <w:rFonts w:ascii="Book Antiqua" w:hAnsi="Book Antiqua"/>
          <w:sz w:val="24"/>
          <w:szCs w:val="24"/>
        </w:rPr>
        <w:t xml:space="preserve"> o dźwiękową wyrazistość przekazu</w:t>
      </w:r>
      <w:r w:rsidRPr="00A026D2">
        <w:rPr>
          <w:rFonts w:ascii="Book Antiqua" w:hAnsi="Book Antiqua"/>
          <w:sz w:val="24"/>
          <w:szCs w:val="24"/>
        </w:rPr>
        <w:t>.</w:t>
      </w:r>
    </w:p>
    <w:p w:rsidR="009C6A2A" w:rsidRPr="00A026D2" w:rsidRDefault="00A026D2" w:rsidP="00A026D2">
      <w:pPr>
        <w:pStyle w:val="Akapitzlist"/>
        <w:numPr>
          <w:ilvl w:val="0"/>
          <w:numId w:val="16"/>
        </w:numPr>
        <w:spacing w:before="120" w:after="120" w:line="312" w:lineRule="auto"/>
        <w:jc w:val="both"/>
        <w:rPr>
          <w:rFonts w:ascii="Book Antiqua" w:hAnsi="Book Antiqua" w:cs="Arial"/>
          <w:sz w:val="24"/>
          <w:szCs w:val="24"/>
        </w:rPr>
      </w:pPr>
      <w:r w:rsidRPr="00A026D2">
        <w:rPr>
          <w:rFonts w:ascii="Book Antiqua" w:hAnsi="Book Antiqua"/>
          <w:sz w:val="24"/>
          <w:szCs w:val="24"/>
        </w:rPr>
        <w:t>Rozwijanie umiejętności odczytywania</w:t>
      </w:r>
      <w:r w:rsidR="009C6A2A" w:rsidRPr="00A026D2">
        <w:rPr>
          <w:rFonts w:ascii="Book Antiqua" w:hAnsi="Book Antiqua"/>
          <w:sz w:val="24"/>
          <w:szCs w:val="24"/>
        </w:rPr>
        <w:t xml:space="preserve"> zawartych w odbieranych tekstach informacji, zarówno jawnych, jak i ukrytych</w:t>
      </w:r>
      <w:r w:rsidRPr="00A026D2">
        <w:rPr>
          <w:rFonts w:ascii="Book Antiqua" w:hAnsi="Book Antiqua"/>
          <w:sz w:val="24"/>
          <w:szCs w:val="24"/>
        </w:rPr>
        <w:t>.</w:t>
      </w:r>
    </w:p>
    <w:p w:rsidR="009C6A2A" w:rsidRPr="00A026D2" w:rsidRDefault="00A026D2" w:rsidP="00A026D2">
      <w:pPr>
        <w:pStyle w:val="Akapitzlist"/>
        <w:numPr>
          <w:ilvl w:val="0"/>
          <w:numId w:val="16"/>
        </w:numPr>
        <w:spacing w:before="120" w:after="120" w:line="312" w:lineRule="auto"/>
        <w:jc w:val="both"/>
        <w:rPr>
          <w:rFonts w:ascii="Book Antiqua" w:hAnsi="Book Antiqua" w:cs="Arial"/>
          <w:sz w:val="24"/>
          <w:szCs w:val="24"/>
        </w:rPr>
      </w:pPr>
      <w:r w:rsidRPr="00A026D2">
        <w:rPr>
          <w:rFonts w:ascii="Book Antiqua" w:hAnsi="Book Antiqua"/>
          <w:sz w:val="24"/>
          <w:szCs w:val="24"/>
        </w:rPr>
        <w:t>P</w:t>
      </w:r>
      <w:r w:rsidR="009C6A2A" w:rsidRPr="00A026D2">
        <w:rPr>
          <w:rFonts w:ascii="Book Antiqua" w:hAnsi="Book Antiqua"/>
          <w:sz w:val="24"/>
          <w:szCs w:val="24"/>
        </w:rPr>
        <w:t>rzygotowywanie wypowiedzi w odpowiednim układzie kompozycyjnym i z zastosowaniem odpowiednich środków językowych, poprzedzone gruntowną analizą tematu</w:t>
      </w:r>
      <w:r w:rsidRPr="00A026D2">
        <w:rPr>
          <w:rFonts w:ascii="Book Antiqua" w:hAnsi="Book Antiqua"/>
          <w:sz w:val="24"/>
          <w:szCs w:val="24"/>
        </w:rPr>
        <w:t>.</w:t>
      </w:r>
    </w:p>
    <w:p w:rsidR="009C6A2A" w:rsidRPr="00A026D2" w:rsidRDefault="00A026D2" w:rsidP="00A026D2">
      <w:pPr>
        <w:pStyle w:val="Akapitzlist"/>
        <w:numPr>
          <w:ilvl w:val="0"/>
          <w:numId w:val="16"/>
        </w:numPr>
        <w:spacing w:before="120" w:after="120" w:line="312" w:lineRule="auto"/>
        <w:jc w:val="both"/>
        <w:rPr>
          <w:rFonts w:ascii="Book Antiqua" w:hAnsi="Book Antiqua" w:cs="Arial"/>
          <w:sz w:val="24"/>
          <w:szCs w:val="24"/>
        </w:rPr>
      </w:pPr>
      <w:r w:rsidRPr="00A026D2">
        <w:rPr>
          <w:rFonts w:ascii="Book Antiqua" w:hAnsi="Book Antiqua"/>
          <w:sz w:val="24"/>
          <w:szCs w:val="24"/>
        </w:rPr>
        <w:t>S</w:t>
      </w:r>
      <w:r w:rsidR="009C6A2A" w:rsidRPr="00A026D2">
        <w:rPr>
          <w:rFonts w:ascii="Book Antiqua" w:hAnsi="Book Antiqua"/>
          <w:sz w:val="24"/>
          <w:szCs w:val="24"/>
        </w:rPr>
        <w:t>tosowanie uczciwych zabiegów perswazyjnych i wystrzeganie się nieuczciwych chwytów erystycznych</w:t>
      </w:r>
      <w:r w:rsidRPr="00A026D2">
        <w:rPr>
          <w:rFonts w:ascii="Book Antiqua" w:hAnsi="Book Antiqua"/>
          <w:sz w:val="24"/>
          <w:szCs w:val="24"/>
        </w:rPr>
        <w:t>.</w:t>
      </w:r>
    </w:p>
    <w:p w:rsidR="00A026D2" w:rsidRPr="00A026D2" w:rsidRDefault="00A026D2" w:rsidP="00A026D2">
      <w:pPr>
        <w:spacing w:before="120" w:after="120" w:line="312" w:lineRule="auto"/>
        <w:jc w:val="both"/>
        <w:rPr>
          <w:rFonts w:ascii="Book Antiqua" w:hAnsi="Book Antiqua"/>
          <w:b/>
          <w:sz w:val="24"/>
          <w:szCs w:val="24"/>
        </w:rPr>
      </w:pPr>
      <w:r w:rsidRPr="00A026D2">
        <w:rPr>
          <w:rFonts w:ascii="Book Antiqua" w:hAnsi="Book Antiqua"/>
          <w:b/>
          <w:sz w:val="24"/>
          <w:szCs w:val="24"/>
        </w:rPr>
        <w:t>CELE SZCZEGÓŁOWE:</w:t>
      </w:r>
    </w:p>
    <w:p w:rsidR="00A026D2" w:rsidRPr="00A026D2" w:rsidRDefault="00A026D2" w:rsidP="00A026D2">
      <w:pPr>
        <w:pStyle w:val="Akapitzlist"/>
        <w:numPr>
          <w:ilvl w:val="0"/>
          <w:numId w:val="21"/>
        </w:numPr>
        <w:spacing w:before="120" w:after="120" w:line="312" w:lineRule="auto"/>
        <w:jc w:val="both"/>
        <w:rPr>
          <w:rFonts w:ascii="Book Antiqua" w:hAnsi="Book Antiqua"/>
          <w:sz w:val="24"/>
          <w:szCs w:val="24"/>
        </w:rPr>
      </w:pPr>
      <w:r w:rsidRPr="00A026D2">
        <w:rPr>
          <w:rFonts w:ascii="Book Antiqua" w:hAnsi="Book Antiqua" w:cs="Arial"/>
          <w:sz w:val="24"/>
          <w:szCs w:val="24"/>
        </w:rPr>
        <w:t>Kształcenie umiejętności płynnej wypowiedzi przy prezentowaniu własnego zadania</w:t>
      </w:r>
      <w:r w:rsidRPr="00A026D2">
        <w:rPr>
          <w:rFonts w:ascii="Book Antiqua" w:hAnsi="Book Antiqua" w:cs="Arial"/>
          <w:sz w:val="24"/>
          <w:szCs w:val="24"/>
        </w:rPr>
        <w:t>.</w:t>
      </w:r>
    </w:p>
    <w:p w:rsidR="00A026D2" w:rsidRPr="00A026D2" w:rsidRDefault="00A026D2" w:rsidP="00A026D2">
      <w:pPr>
        <w:pStyle w:val="Akapitzlist"/>
        <w:numPr>
          <w:ilvl w:val="0"/>
          <w:numId w:val="21"/>
        </w:numPr>
        <w:spacing w:before="120" w:after="120" w:line="312" w:lineRule="auto"/>
        <w:jc w:val="both"/>
        <w:rPr>
          <w:rFonts w:ascii="Book Antiqua" w:hAnsi="Book Antiqua"/>
          <w:sz w:val="24"/>
          <w:szCs w:val="24"/>
        </w:rPr>
      </w:pPr>
      <w:r w:rsidRPr="00A026D2">
        <w:rPr>
          <w:rFonts w:ascii="Book Antiqua" w:hAnsi="Book Antiqua" w:cs="Arial"/>
          <w:sz w:val="24"/>
          <w:szCs w:val="24"/>
        </w:rPr>
        <w:t>Kształcenie umiejętności planowania różnorodnych zadań na drodze osiągania poszczególnych celów.</w:t>
      </w:r>
    </w:p>
    <w:p w:rsidR="00A026D2" w:rsidRPr="00A026D2" w:rsidRDefault="00A026D2" w:rsidP="00A026D2">
      <w:pPr>
        <w:pStyle w:val="Akapitzlist"/>
        <w:numPr>
          <w:ilvl w:val="0"/>
          <w:numId w:val="21"/>
        </w:numPr>
        <w:spacing w:before="120" w:after="120" w:line="312" w:lineRule="auto"/>
        <w:jc w:val="both"/>
        <w:rPr>
          <w:rFonts w:ascii="Book Antiqua" w:hAnsi="Book Antiqua"/>
          <w:sz w:val="24"/>
          <w:szCs w:val="24"/>
        </w:rPr>
      </w:pPr>
      <w:r w:rsidRPr="00A026D2">
        <w:rPr>
          <w:rFonts w:ascii="Book Antiqua" w:hAnsi="Book Antiqua" w:cs="Arial"/>
          <w:sz w:val="24"/>
          <w:szCs w:val="24"/>
        </w:rPr>
        <w:t xml:space="preserve">Kształcenie umiejętności samodzielnego poszukiwania potrzebnych </w:t>
      </w:r>
      <w:r w:rsidRPr="00A026D2">
        <w:rPr>
          <w:rFonts w:ascii="Book Antiqua" w:hAnsi="Book Antiqua" w:cs="Arial"/>
          <w:sz w:val="24"/>
          <w:szCs w:val="24"/>
        </w:rPr>
        <w:t>informacji i</w:t>
      </w:r>
      <w:r w:rsidRPr="00A026D2">
        <w:rPr>
          <w:rFonts w:ascii="Book Antiqua" w:hAnsi="Book Antiqua" w:cs="Arial"/>
          <w:sz w:val="24"/>
          <w:szCs w:val="24"/>
        </w:rPr>
        <w:t xml:space="preserve"> materiałów.</w:t>
      </w:r>
    </w:p>
    <w:p w:rsidR="00A026D2" w:rsidRPr="001A7B8A" w:rsidRDefault="001A7B8A" w:rsidP="00A026D2">
      <w:pPr>
        <w:pStyle w:val="Akapitzlist"/>
        <w:numPr>
          <w:ilvl w:val="0"/>
          <w:numId w:val="21"/>
        </w:numPr>
        <w:spacing w:before="120" w:after="120" w:line="312" w:lineRule="auto"/>
        <w:jc w:val="both"/>
        <w:rPr>
          <w:rFonts w:ascii="Book Antiqua" w:hAnsi="Book Antiqua"/>
          <w:sz w:val="24"/>
          <w:szCs w:val="24"/>
        </w:rPr>
      </w:pPr>
      <w:r w:rsidRPr="001A7B8A">
        <w:rPr>
          <w:rFonts w:ascii="Book Antiqua" w:hAnsi="Book Antiqua" w:cs="Arial"/>
          <w:sz w:val="24"/>
          <w:szCs w:val="24"/>
        </w:rPr>
        <w:t xml:space="preserve">Rozwijanie umiejętności pracy w grupach.   </w:t>
      </w:r>
    </w:p>
    <w:p w:rsidR="00A026D2" w:rsidRPr="001A7B8A" w:rsidRDefault="00A026D2" w:rsidP="00A026D2">
      <w:pPr>
        <w:pStyle w:val="Akapitzlist"/>
        <w:numPr>
          <w:ilvl w:val="0"/>
          <w:numId w:val="21"/>
        </w:numPr>
        <w:spacing w:before="120" w:after="120" w:line="312" w:lineRule="auto"/>
        <w:jc w:val="both"/>
        <w:rPr>
          <w:rFonts w:ascii="Book Antiqua" w:hAnsi="Book Antiqua"/>
          <w:sz w:val="24"/>
          <w:szCs w:val="24"/>
        </w:rPr>
      </w:pPr>
      <w:r w:rsidRPr="001A7B8A">
        <w:rPr>
          <w:rFonts w:ascii="Book Antiqua" w:hAnsi="Book Antiqua" w:cs="Arial"/>
          <w:sz w:val="24"/>
          <w:szCs w:val="24"/>
        </w:rPr>
        <w:t>Kształcenie umiejętności gromadzenia wiedzy, którą można wykorzystać przy planowaniu swojej przyszłości</w:t>
      </w:r>
      <w:r w:rsidRPr="001A7B8A">
        <w:rPr>
          <w:rFonts w:ascii="Book Antiqua" w:hAnsi="Book Antiqua" w:cs="Arial"/>
          <w:sz w:val="24"/>
          <w:szCs w:val="24"/>
        </w:rPr>
        <w:t>.</w:t>
      </w:r>
    </w:p>
    <w:p w:rsidR="00A026D2" w:rsidRPr="001A7B8A" w:rsidRDefault="001A7B8A" w:rsidP="00A026D2">
      <w:pPr>
        <w:pStyle w:val="Akapitzlist"/>
        <w:numPr>
          <w:ilvl w:val="0"/>
          <w:numId w:val="21"/>
        </w:numPr>
        <w:spacing w:before="120" w:after="120" w:line="312" w:lineRule="auto"/>
        <w:jc w:val="both"/>
        <w:rPr>
          <w:rFonts w:ascii="Book Antiqua" w:hAnsi="Book Antiqua"/>
          <w:sz w:val="24"/>
          <w:szCs w:val="24"/>
        </w:rPr>
      </w:pPr>
      <w:r w:rsidRPr="001A7B8A">
        <w:rPr>
          <w:rFonts w:ascii="Book Antiqua" w:hAnsi="Book Antiqua" w:cs="Arial"/>
          <w:sz w:val="24"/>
          <w:szCs w:val="24"/>
        </w:rPr>
        <w:t>Kształcenie umiejętności autoprezentacji i prezentacji pracy grupy</w:t>
      </w:r>
      <w:r w:rsidRPr="001A7B8A">
        <w:rPr>
          <w:rFonts w:ascii="Book Antiqua" w:hAnsi="Book Antiqua" w:cs="Arial"/>
          <w:sz w:val="24"/>
          <w:szCs w:val="24"/>
        </w:rPr>
        <w:t>.</w:t>
      </w:r>
    </w:p>
    <w:p w:rsidR="001A7B8A" w:rsidRPr="001A7B8A" w:rsidRDefault="001A7B8A" w:rsidP="00A026D2">
      <w:pPr>
        <w:pStyle w:val="Akapitzlist"/>
        <w:numPr>
          <w:ilvl w:val="0"/>
          <w:numId w:val="21"/>
        </w:numPr>
        <w:spacing w:before="120" w:after="120" w:line="312" w:lineRule="auto"/>
        <w:jc w:val="both"/>
        <w:rPr>
          <w:rFonts w:ascii="Book Antiqua" w:hAnsi="Book Antiqua"/>
          <w:sz w:val="24"/>
          <w:szCs w:val="24"/>
        </w:rPr>
      </w:pPr>
      <w:r w:rsidRPr="001A7B8A">
        <w:rPr>
          <w:rFonts w:ascii="Book Antiqua" w:hAnsi="Book Antiqua" w:cs="Arial"/>
          <w:sz w:val="24"/>
          <w:szCs w:val="24"/>
        </w:rPr>
        <w:t>Wdrażanie nawyku planowania swojego czasu</w:t>
      </w:r>
      <w:r w:rsidRPr="001A7B8A">
        <w:rPr>
          <w:rFonts w:ascii="Book Antiqua" w:hAnsi="Book Antiqua" w:cs="Arial"/>
          <w:sz w:val="24"/>
          <w:szCs w:val="24"/>
        </w:rPr>
        <w:t>.</w:t>
      </w:r>
    </w:p>
    <w:p w:rsidR="001A7B8A" w:rsidRPr="001A7B8A" w:rsidRDefault="001A7B8A" w:rsidP="00A026D2">
      <w:pPr>
        <w:pStyle w:val="Akapitzlist"/>
        <w:numPr>
          <w:ilvl w:val="0"/>
          <w:numId w:val="21"/>
        </w:numPr>
        <w:spacing w:before="120" w:after="120" w:line="312" w:lineRule="auto"/>
        <w:jc w:val="both"/>
        <w:rPr>
          <w:rFonts w:ascii="Book Antiqua" w:hAnsi="Book Antiqua"/>
          <w:sz w:val="24"/>
          <w:szCs w:val="24"/>
        </w:rPr>
      </w:pPr>
      <w:r w:rsidRPr="001A7B8A">
        <w:rPr>
          <w:rFonts w:ascii="Book Antiqua" w:hAnsi="Book Antiqua" w:cs="Arial"/>
          <w:sz w:val="24"/>
          <w:szCs w:val="24"/>
        </w:rPr>
        <w:t>Kształtowanie postawy odpowiedzialności za podejmowane decyzje.</w:t>
      </w:r>
    </w:p>
    <w:p w:rsidR="001A7B8A" w:rsidRPr="001A7B8A" w:rsidRDefault="001A7B8A" w:rsidP="00A026D2">
      <w:pPr>
        <w:pStyle w:val="Akapitzlist"/>
        <w:numPr>
          <w:ilvl w:val="0"/>
          <w:numId w:val="21"/>
        </w:numPr>
        <w:spacing w:before="120" w:after="120" w:line="312" w:lineRule="auto"/>
        <w:jc w:val="both"/>
        <w:rPr>
          <w:rFonts w:ascii="Book Antiqua" w:hAnsi="Book Antiqua"/>
          <w:sz w:val="24"/>
          <w:szCs w:val="24"/>
        </w:rPr>
      </w:pPr>
      <w:r w:rsidRPr="001A7B8A">
        <w:rPr>
          <w:rFonts w:ascii="Book Antiqua" w:hAnsi="Book Antiqua" w:cs="Arial"/>
          <w:sz w:val="24"/>
          <w:szCs w:val="24"/>
        </w:rPr>
        <w:t>Kształcenie pozytywnej motywacji do podejmowania zadań i ich realizacji.</w:t>
      </w:r>
    </w:p>
    <w:p w:rsidR="001A7B8A" w:rsidRDefault="001A7B8A" w:rsidP="00A026D2">
      <w:pPr>
        <w:pStyle w:val="Akapitzlist"/>
        <w:numPr>
          <w:ilvl w:val="0"/>
          <w:numId w:val="21"/>
        </w:numPr>
        <w:spacing w:before="120" w:after="120" w:line="312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Umiejętność formułowania swoich myśli i refleksji na dany temat.</w:t>
      </w:r>
    </w:p>
    <w:p w:rsidR="001A7B8A" w:rsidRDefault="001A7B8A" w:rsidP="00A026D2">
      <w:pPr>
        <w:pStyle w:val="Akapitzlist"/>
        <w:numPr>
          <w:ilvl w:val="0"/>
          <w:numId w:val="21"/>
        </w:numPr>
        <w:spacing w:before="120" w:after="120" w:line="312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Umiejętność budowania i uzasadnienia tezy własnego przemówienia.</w:t>
      </w:r>
    </w:p>
    <w:p w:rsidR="001A7B8A" w:rsidRPr="006373D2" w:rsidRDefault="001A7B8A" w:rsidP="006373D2">
      <w:pPr>
        <w:pStyle w:val="Akapitzlist"/>
        <w:numPr>
          <w:ilvl w:val="0"/>
          <w:numId w:val="21"/>
        </w:numPr>
        <w:spacing w:before="120" w:after="120" w:line="312" w:lineRule="auto"/>
        <w:jc w:val="both"/>
        <w:rPr>
          <w:rFonts w:ascii="Book Antiqua" w:hAnsi="Book Antiqua"/>
          <w:sz w:val="24"/>
          <w:szCs w:val="24"/>
        </w:rPr>
      </w:pPr>
      <w:r w:rsidRPr="001A7B8A">
        <w:rPr>
          <w:rFonts w:ascii="Book Antiqua" w:hAnsi="Book Antiqua"/>
          <w:sz w:val="24"/>
          <w:szCs w:val="24"/>
        </w:rPr>
        <w:t>Umiejętność zebrania</w:t>
      </w:r>
      <w:r w:rsidRPr="001A7B8A">
        <w:rPr>
          <w:rFonts w:ascii="Book Antiqua" w:hAnsi="Book Antiqua"/>
          <w:sz w:val="24"/>
          <w:szCs w:val="24"/>
        </w:rPr>
        <w:t xml:space="preserve"> </w:t>
      </w:r>
      <w:r w:rsidRPr="001A7B8A">
        <w:rPr>
          <w:rFonts w:ascii="Book Antiqua" w:hAnsi="Book Antiqua"/>
          <w:sz w:val="24"/>
          <w:szCs w:val="24"/>
        </w:rPr>
        <w:t>materiałów</w:t>
      </w:r>
      <w:r w:rsidRPr="001A7B8A">
        <w:rPr>
          <w:rFonts w:ascii="Book Antiqua" w:hAnsi="Book Antiqua"/>
          <w:sz w:val="24"/>
          <w:szCs w:val="24"/>
        </w:rPr>
        <w:t xml:space="preserve"> potrzebny</w:t>
      </w:r>
      <w:r w:rsidRPr="001A7B8A">
        <w:rPr>
          <w:rFonts w:ascii="Book Antiqua" w:hAnsi="Book Antiqua"/>
          <w:sz w:val="24"/>
          <w:szCs w:val="24"/>
        </w:rPr>
        <w:t>ch do przygotowania autoprezentacji, znalezienia źródeł informacji (</w:t>
      </w:r>
      <w:r w:rsidRPr="001A7B8A">
        <w:rPr>
          <w:rFonts w:ascii="Book Antiqua" w:hAnsi="Book Antiqua"/>
          <w:sz w:val="24"/>
          <w:szCs w:val="24"/>
        </w:rPr>
        <w:t xml:space="preserve"> właściwą lite</w:t>
      </w:r>
      <w:r w:rsidRPr="001A7B8A">
        <w:rPr>
          <w:rFonts w:ascii="Book Antiqua" w:hAnsi="Book Antiqua"/>
          <w:sz w:val="24"/>
          <w:szCs w:val="24"/>
        </w:rPr>
        <w:t>raturę przedmiotu) i uporządkowania jej</w:t>
      </w:r>
      <w:r w:rsidRPr="001A7B8A">
        <w:rPr>
          <w:rFonts w:ascii="Book Antiqua" w:hAnsi="Book Antiqua"/>
          <w:sz w:val="24"/>
          <w:szCs w:val="24"/>
        </w:rPr>
        <w:t>, stosując trójdzielną kompozycję (wprowadzenie, rozwinięcie, zakończenie)</w:t>
      </w:r>
      <w:r w:rsidRPr="001A7B8A">
        <w:rPr>
          <w:rFonts w:ascii="Book Antiqua" w:hAnsi="Book Antiqua"/>
          <w:sz w:val="24"/>
          <w:szCs w:val="24"/>
        </w:rPr>
        <w:t>.</w:t>
      </w:r>
    </w:p>
    <w:p w:rsidR="00A026D2" w:rsidRPr="00A026D2" w:rsidRDefault="00A026D2" w:rsidP="00A026D2">
      <w:pPr>
        <w:pStyle w:val="Akapitzlist"/>
        <w:spacing w:before="120" w:after="120" w:line="312" w:lineRule="auto"/>
        <w:jc w:val="both"/>
        <w:rPr>
          <w:rFonts w:ascii="Book Antiqua" w:hAnsi="Book Antiqua" w:cs="Arial"/>
          <w:sz w:val="24"/>
          <w:szCs w:val="24"/>
        </w:rPr>
      </w:pPr>
    </w:p>
    <w:p w:rsidR="00143C46" w:rsidRPr="00FA60C1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>Określenie grupy docelowej, która zostanie objęta wsparciem w ramach zajęć</w:t>
      </w:r>
    </w:p>
    <w:p w:rsidR="00143C46" w:rsidRPr="00FA60C1" w:rsidRDefault="00FA60C1" w:rsidP="00FA60C1">
      <w:pPr>
        <w:spacing w:before="120" w:after="120" w:line="312" w:lineRule="auto"/>
        <w:jc w:val="both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>Zajęcia są adresowane do uczniów klas II - III gimnazjum, którzy chcieliby poszerzyć swoj</w:t>
      </w:r>
      <w:r w:rsidRPr="00FA60C1">
        <w:rPr>
          <w:rFonts w:ascii="Book Antiqua" w:hAnsi="Book Antiqua" w:cs="Arial"/>
          <w:sz w:val="24"/>
          <w:szCs w:val="24"/>
        </w:rPr>
        <w:t>ą wiedzę i umiejętności z zakresu autoprezentacji</w:t>
      </w:r>
      <w:r>
        <w:rPr>
          <w:rFonts w:ascii="Book Antiqua" w:hAnsi="Book Antiqua" w:cs="Arial"/>
          <w:sz w:val="24"/>
          <w:szCs w:val="24"/>
        </w:rPr>
        <w:t xml:space="preserve"> treści polonistycznych</w:t>
      </w:r>
      <w:r w:rsidRPr="00FA60C1">
        <w:rPr>
          <w:rFonts w:ascii="Book Antiqua" w:hAnsi="Book Antiqua" w:cs="Arial"/>
          <w:sz w:val="24"/>
          <w:szCs w:val="24"/>
        </w:rPr>
        <w:t xml:space="preserve"> z wykorzys</w:t>
      </w:r>
      <w:r>
        <w:rPr>
          <w:rFonts w:ascii="Book Antiqua" w:hAnsi="Book Antiqua" w:cs="Arial"/>
          <w:sz w:val="24"/>
          <w:szCs w:val="24"/>
        </w:rPr>
        <w:t>taniem nowoczesnych technologii informatycznych.</w:t>
      </w:r>
    </w:p>
    <w:p w:rsidR="009C6A2A" w:rsidRPr="006373D2" w:rsidRDefault="00143C46" w:rsidP="006373D2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>Zdefiniowanie efektów uczenia się, które osiągną uczniowie/uczennice w wyniku udziału w zajęciach</w:t>
      </w:r>
      <w:bookmarkStart w:id="0" w:name="_GoBack"/>
      <w:bookmarkEnd w:id="0"/>
    </w:p>
    <w:p w:rsidR="00FA60C1" w:rsidRPr="00FA60C1" w:rsidRDefault="00FA60C1" w:rsidP="00FA60C1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>W wyniku udziału w zajęciach uczniowie/uczennice zdobędą wiedzę i rozwiną umiejętności:</w:t>
      </w:r>
    </w:p>
    <w:p w:rsidR="00FA60C1" w:rsidRPr="00FA60C1" w:rsidRDefault="00FA60C1" w:rsidP="00FA60C1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 xml:space="preserve">• kreowania własnego wizerunku, </w:t>
      </w:r>
    </w:p>
    <w:p w:rsidR="00FA60C1" w:rsidRPr="00FA60C1" w:rsidRDefault="00FA60C1" w:rsidP="00FA60C1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 xml:space="preserve">• gospodarowania posiadanymi zasobami,   </w:t>
      </w:r>
    </w:p>
    <w:p w:rsidR="00FA60C1" w:rsidRPr="00FA60C1" w:rsidRDefault="00FA60C1" w:rsidP="00FA60C1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 xml:space="preserve">• zarządzania czasem,  </w:t>
      </w:r>
    </w:p>
    <w:p w:rsidR="00FA60C1" w:rsidRPr="00FA60C1" w:rsidRDefault="00FA60C1" w:rsidP="00FA60C1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 xml:space="preserve">• planowania i konsekwentnego realizowania wyznaczonych celów, </w:t>
      </w:r>
    </w:p>
    <w:p w:rsidR="00933361" w:rsidRDefault="00FA60C1" w:rsidP="00933361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 xml:space="preserve">• przewidywania skutków własnych działań,  </w:t>
      </w:r>
    </w:p>
    <w:p w:rsidR="00FA60C1" w:rsidRPr="00FA60C1" w:rsidRDefault="00FA60C1" w:rsidP="00FA60C1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>•</w:t>
      </w:r>
      <w:r w:rsidR="00933361" w:rsidRPr="00933361">
        <w:rPr>
          <w:rFonts w:ascii="Book Antiqua" w:hAnsi="Book Antiqua"/>
          <w:sz w:val="24"/>
          <w:szCs w:val="24"/>
        </w:rPr>
        <w:t xml:space="preserve"> </w:t>
      </w:r>
      <w:r w:rsidR="00933361" w:rsidRPr="00933361">
        <w:rPr>
          <w:rFonts w:ascii="Book Antiqua" w:hAnsi="Book Antiqua"/>
          <w:sz w:val="24"/>
          <w:szCs w:val="24"/>
        </w:rPr>
        <w:t>wygłaszania przemówień, powiązaną z tworzeniem samodzielnej wypowiedzi argumentacyjnej</w:t>
      </w:r>
      <w:r w:rsidR="00933361">
        <w:rPr>
          <w:rFonts w:ascii="Book Antiqua" w:hAnsi="Book Antiqua" w:cs="Arial"/>
          <w:sz w:val="24"/>
          <w:szCs w:val="24"/>
        </w:rPr>
        <w:t>,</w:t>
      </w:r>
    </w:p>
    <w:p w:rsidR="00FA60C1" w:rsidRPr="00FA60C1" w:rsidRDefault="00933361" w:rsidP="00FA60C1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• tworzenia autoprezentacji na wybrany przez siebie temat</w:t>
      </w:r>
      <w:r w:rsidR="00FA60C1" w:rsidRPr="00FA60C1">
        <w:rPr>
          <w:rFonts w:ascii="Book Antiqua" w:hAnsi="Book Antiqua" w:cs="Arial"/>
          <w:sz w:val="24"/>
          <w:szCs w:val="24"/>
        </w:rPr>
        <w:t xml:space="preserve"> </w:t>
      </w:r>
    </w:p>
    <w:p w:rsidR="00FA60C1" w:rsidRPr="00FA60C1" w:rsidRDefault="00FA60C1" w:rsidP="00FA60C1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>• bezpie</w:t>
      </w:r>
      <w:r w:rsidR="00933361">
        <w:rPr>
          <w:rFonts w:ascii="Book Antiqua" w:hAnsi="Book Antiqua" w:cs="Arial"/>
          <w:sz w:val="24"/>
          <w:szCs w:val="24"/>
        </w:rPr>
        <w:t>cznego korzystania z Internetu</w:t>
      </w:r>
      <w:r w:rsidRPr="00FA60C1">
        <w:rPr>
          <w:rFonts w:ascii="Book Antiqua" w:hAnsi="Book Antiqua" w:cs="Arial"/>
          <w:sz w:val="24"/>
          <w:szCs w:val="24"/>
        </w:rPr>
        <w:t xml:space="preserve">,  </w:t>
      </w:r>
    </w:p>
    <w:p w:rsidR="00FA60C1" w:rsidRPr="00FA60C1" w:rsidRDefault="00933361" w:rsidP="00FA60C1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• korzystania z narzędzi TIK.</w:t>
      </w:r>
    </w:p>
    <w:p w:rsidR="00FA60C1" w:rsidRPr="00FA60C1" w:rsidRDefault="00FA60C1" w:rsidP="009C6A2A">
      <w:pPr>
        <w:pStyle w:val="Akapitzlist"/>
        <w:spacing w:before="120" w:after="120" w:line="312" w:lineRule="auto"/>
        <w:ind w:left="426"/>
        <w:rPr>
          <w:rFonts w:ascii="Book Antiqua" w:hAnsi="Book Antiqua" w:cs="Arial"/>
          <w:sz w:val="24"/>
          <w:szCs w:val="24"/>
        </w:rPr>
      </w:pPr>
    </w:p>
    <w:p w:rsidR="00143C46" w:rsidRPr="00FA60C1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>Określenie sposobu oceny przeprowadzonych zajęć po ich zakończeniu</w:t>
      </w:r>
    </w:p>
    <w:p w:rsidR="00143C46" w:rsidRPr="00FA60C1" w:rsidRDefault="00933361" w:rsidP="00726C1D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Przeprowadzenie ankiety wśród uczniów uczestniczących w projekcie.</w:t>
      </w:r>
    </w:p>
    <w:p w:rsidR="00143C46" w:rsidRPr="00FA60C1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>Porównanie oceny przeprowadzonych zajęć ze zdefiniowanymi efektami uczenia się po zakończeniu zajęć</w:t>
      </w:r>
    </w:p>
    <w:p w:rsidR="00143C46" w:rsidRPr="00FA60C1" w:rsidRDefault="00933361" w:rsidP="00726C1D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 w:rsidRPr="00933361">
        <w:rPr>
          <w:rFonts w:ascii="Book Antiqua" w:hAnsi="Book Antiqua" w:cs="Arial"/>
          <w:sz w:val="24"/>
          <w:szCs w:val="24"/>
        </w:rPr>
        <w:lastRenderedPageBreak/>
        <w:t>Przeprowadzenie testu wiedzy i umiejętności na rozpoczęcie i zakończenie zajęć, który pozwoli ocenić przyrost wiedzy i umiejętności uczestników zajęć.</w:t>
      </w:r>
    </w:p>
    <w:p w:rsidR="00143C46" w:rsidRPr="00FA60C1" w:rsidRDefault="00726C1D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>Opis wykorzystanych metod pracy wykorzystanych podczas zajęć</w:t>
      </w:r>
    </w:p>
    <w:p w:rsidR="00933361" w:rsidRPr="00933361" w:rsidRDefault="00933361" w:rsidP="00933361">
      <w:pPr>
        <w:numPr>
          <w:ilvl w:val="0"/>
          <w:numId w:val="3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933361">
        <w:rPr>
          <w:rFonts w:ascii="Book Antiqua" w:eastAsia="Times New Roman" w:hAnsi="Book Antiqua" w:cs="Arial"/>
          <w:sz w:val="24"/>
          <w:szCs w:val="24"/>
        </w:rPr>
        <w:t>pogadanka</w:t>
      </w:r>
    </w:p>
    <w:p w:rsidR="00933361" w:rsidRPr="00933361" w:rsidRDefault="00933361" w:rsidP="00933361">
      <w:pPr>
        <w:numPr>
          <w:ilvl w:val="0"/>
          <w:numId w:val="3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933361">
        <w:rPr>
          <w:rFonts w:ascii="Book Antiqua" w:eastAsia="Times New Roman" w:hAnsi="Book Antiqua" w:cs="Arial"/>
          <w:sz w:val="24"/>
          <w:szCs w:val="24"/>
        </w:rPr>
        <w:t>elementy wykładu</w:t>
      </w:r>
    </w:p>
    <w:p w:rsidR="00933361" w:rsidRPr="00933361" w:rsidRDefault="00933361" w:rsidP="00933361">
      <w:pPr>
        <w:numPr>
          <w:ilvl w:val="0"/>
          <w:numId w:val="31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933361">
        <w:rPr>
          <w:rFonts w:ascii="Book Antiqua" w:eastAsia="Times New Roman" w:hAnsi="Book Antiqua" w:cs="Arial"/>
          <w:sz w:val="24"/>
          <w:szCs w:val="24"/>
        </w:rPr>
        <w:t>metoda projektu</w:t>
      </w:r>
    </w:p>
    <w:p w:rsidR="00933361" w:rsidRPr="00933361" w:rsidRDefault="00933361" w:rsidP="00933361">
      <w:pPr>
        <w:numPr>
          <w:ilvl w:val="0"/>
          <w:numId w:val="31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933361">
        <w:rPr>
          <w:rFonts w:ascii="Book Antiqua" w:eastAsia="Times New Roman" w:hAnsi="Book Antiqua" w:cs="Arial"/>
          <w:sz w:val="24"/>
          <w:szCs w:val="24"/>
        </w:rPr>
        <w:t>prezentacja</w:t>
      </w:r>
    </w:p>
    <w:p w:rsidR="00933361" w:rsidRPr="00933361" w:rsidRDefault="00933361" w:rsidP="00933361">
      <w:pPr>
        <w:numPr>
          <w:ilvl w:val="0"/>
          <w:numId w:val="31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933361">
        <w:rPr>
          <w:rFonts w:ascii="Book Antiqua" w:eastAsia="Times New Roman" w:hAnsi="Book Antiqua" w:cs="Arial"/>
          <w:sz w:val="24"/>
          <w:szCs w:val="24"/>
        </w:rPr>
        <w:t>praca z tekstem</w:t>
      </w:r>
    </w:p>
    <w:p w:rsidR="00933361" w:rsidRPr="00933361" w:rsidRDefault="00933361" w:rsidP="00933361">
      <w:pPr>
        <w:numPr>
          <w:ilvl w:val="0"/>
          <w:numId w:val="31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933361">
        <w:rPr>
          <w:rFonts w:ascii="Book Antiqua" w:eastAsia="Times New Roman" w:hAnsi="Book Antiqua" w:cs="Arial"/>
          <w:sz w:val="24"/>
          <w:szCs w:val="24"/>
        </w:rPr>
        <w:t>dyskusja</w:t>
      </w:r>
    </w:p>
    <w:p w:rsidR="00933361" w:rsidRPr="008078AF" w:rsidRDefault="00933361" w:rsidP="008078AF">
      <w:pPr>
        <w:numPr>
          <w:ilvl w:val="0"/>
          <w:numId w:val="31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933361">
        <w:rPr>
          <w:rFonts w:ascii="Book Antiqua" w:eastAsia="Times New Roman" w:hAnsi="Book Antiqua" w:cs="Arial"/>
          <w:sz w:val="24"/>
          <w:szCs w:val="24"/>
        </w:rPr>
        <w:t>burza mózgów</w:t>
      </w:r>
    </w:p>
    <w:p w:rsidR="00933361" w:rsidRPr="00933361" w:rsidRDefault="00933361" w:rsidP="00933361">
      <w:pPr>
        <w:numPr>
          <w:ilvl w:val="0"/>
          <w:numId w:val="31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933361">
        <w:rPr>
          <w:rFonts w:ascii="Book Antiqua" w:eastAsia="Times New Roman" w:hAnsi="Book Antiqua" w:cs="Arial"/>
          <w:sz w:val="24"/>
          <w:szCs w:val="24"/>
        </w:rPr>
        <w:t>mapa skojarzeń</w:t>
      </w:r>
    </w:p>
    <w:p w:rsidR="00933361" w:rsidRPr="00933361" w:rsidRDefault="00933361" w:rsidP="00933361">
      <w:pPr>
        <w:numPr>
          <w:ilvl w:val="0"/>
          <w:numId w:val="31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933361">
        <w:rPr>
          <w:rFonts w:ascii="Book Antiqua" w:eastAsia="Times New Roman" w:hAnsi="Book Antiqua" w:cs="Arial"/>
          <w:sz w:val="24"/>
          <w:szCs w:val="24"/>
        </w:rPr>
        <w:t>gry dydaktyczne</w:t>
      </w:r>
    </w:p>
    <w:p w:rsidR="00933361" w:rsidRPr="00933361" w:rsidRDefault="00933361" w:rsidP="00933361">
      <w:pPr>
        <w:numPr>
          <w:ilvl w:val="0"/>
          <w:numId w:val="31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933361">
        <w:rPr>
          <w:rFonts w:ascii="Book Antiqua" w:eastAsia="Times New Roman" w:hAnsi="Book Antiqua" w:cs="Arial"/>
          <w:sz w:val="24"/>
          <w:szCs w:val="24"/>
        </w:rPr>
        <w:t>symulacja, drama, odgrywania ról</w:t>
      </w:r>
    </w:p>
    <w:p w:rsidR="00726C1D" w:rsidRPr="00FA60C1" w:rsidRDefault="00726C1D" w:rsidP="00726C1D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</w:p>
    <w:p w:rsidR="00726C1D" w:rsidRPr="00FA60C1" w:rsidRDefault="00726C1D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>Opis wykorzystanych technik nauczania wykorzystanych podczas zajęć</w:t>
      </w:r>
    </w:p>
    <w:p w:rsidR="00933361" w:rsidRPr="00933361" w:rsidRDefault="00933361" w:rsidP="00933361">
      <w:pPr>
        <w:pStyle w:val="Akapitzlist"/>
        <w:numPr>
          <w:ilvl w:val="0"/>
          <w:numId w:val="32"/>
        </w:num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 w:rsidRPr="00933361">
        <w:rPr>
          <w:rFonts w:ascii="Book Antiqua" w:hAnsi="Book Antiqua" w:cs="Arial"/>
          <w:sz w:val="24"/>
          <w:szCs w:val="24"/>
        </w:rPr>
        <w:t>praca indywidualna</w:t>
      </w:r>
    </w:p>
    <w:p w:rsidR="00933361" w:rsidRPr="00933361" w:rsidRDefault="00933361" w:rsidP="00933361">
      <w:pPr>
        <w:pStyle w:val="Akapitzlist"/>
        <w:numPr>
          <w:ilvl w:val="0"/>
          <w:numId w:val="32"/>
        </w:num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 w:rsidRPr="00933361">
        <w:rPr>
          <w:rFonts w:ascii="Book Antiqua" w:hAnsi="Book Antiqua" w:cs="Arial"/>
          <w:sz w:val="24"/>
          <w:szCs w:val="24"/>
        </w:rPr>
        <w:t xml:space="preserve"> praca w parach</w:t>
      </w:r>
    </w:p>
    <w:p w:rsidR="00933361" w:rsidRPr="00933361" w:rsidRDefault="00933361" w:rsidP="00933361">
      <w:pPr>
        <w:pStyle w:val="Akapitzlist"/>
        <w:numPr>
          <w:ilvl w:val="0"/>
          <w:numId w:val="32"/>
        </w:numPr>
        <w:spacing w:before="120" w:after="120" w:line="312" w:lineRule="auto"/>
        <w:rPr>
          <w:rFonts w:ascii="Book Antiqua" w:hAnsi="Book Antiqua" w:cs="Arial"/>
          <w:sz w:val="24"/>
          <w:szCs w:val="24"/>
        </w:rPr>
      </w:pPr>
      <w:r w:rsidRPr="00933361">
        <w:rPr>
          <w:rFonts w:ascii="Book Antiqua" w:hAnsi="Book Antiqua" w:cs="Arial"/>
          <w:sz w:val="24"/>
          <w:szCs w:val="24"/>
        </w:rPr>
        <w:t>praca w grupach</w:t>
      </w:r>
    </w:p>
    <w:p w:rsidR="00726C1D" w:rsidRPr="00FA60C1" w:rsidRDefault="00726C1D" w:rsidP="00726C1D">
      <w:pPr>
        <w:spacing w:before="120" w:after="120" w:line="312" w:lineRule="auto"/>
        <w:rPr>
          <w:rFonts w:ascii="Book Antiqua" w:hAnsi="Book Antiqua" w:cs="Arial"/>
          <w:sz w:val="24"/>
          <w:szCs w:val="24"/>
        </w:rPr>
      </w:pPr>
    </w:p>
    <w:p w:rsidR="00726C1D" w:rsidRPr="00FA60C1" w:rsidRDefault="00726C1D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Book Antiqua" w:hAnsi="Book Antiqua" w:cs="Arial"/>
          <w:sz w:val="24"/>
          <w:szCs w:val="24"/>
        </w:rPr>
      </w:pPr>
      <w:r w:rsidRPr="00FA60C1">
        <w:rPr>
          <w:rFonts w:ascii="Book Antiqua" w:hAnsi="Book Antiqua" w:cs="Arial"/>
          <w:sz w:val="24"/>
          <w:szCs w:val="24"/>
        </w:rPr>
        <w:t>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210"/>
        <w:gridCol w:w="3827"/>
        <w:gridCol w:w="2121"/>
      </w:tblGrid>
      <w:tr w:rsidR="00726C1D" w:rsidRPr="00390730" w:rsidTr="00390730">
        <w:tc>
          <w:tcPr>
            <w:tcW w:w="988" w:type="dxa"/>
            <w:vAlign w:val="center"/>
          </w:tcPr>
          <w:p w:rsidR="00726C1D" w:rsidRPr="00390730" w:rsidRDefault="00726C1D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Liczba godzin</w:t>
            </w:r>
          </w:p>
        </w:tc>
        <w:tc>
          <w:tcPr>
            <w:tcW w:w="2126" w:type="dxa"/>
            <w:vAlign w:val="center"/>
          </w:tcPr>
          <w:p w:rsidR="00726C1D" w:rsidRPr="00390730" w:rsidRDefault="00726C1D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Temat</w:t>
            </w:r>
          </w:p>
        </w:tc>
        <w:tc>
          <w:tcPr>
            <w:tcW w:w="3827" w:type="dxa"/>
            <w:vAlign w:val="center"/>
          </w:tcPr>
          <w:p w:rsidR="00726C1D" w:rsidRPr="00390730" w:rsidRDefault="00726C1D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Zakres treści</w:t>
            </w:r>
          </w:p>
        </w:tc>
        <w:tc>
          <w:tcPr>
            <w:tcW w:w="2121" w:type="dxa"/>
          </w:tcPr>
          <w:p w:rsidR="00726C1D" w:rsidRPr="00390730" w:rsidRDefault="00726C1D" w:rsidP="00726C1D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Metody i techniki pracy</w:t>
            </w:r>
          </w:p>
        </w:tc>
      </w:tr>
      <w:tr w:rsidR="00726C1D" w:rsidRPr="00390730" w:rsidTr="00390730">
        <w:tc>
          <w:tcPr>
            <w:tcW w:w="988" w:type="dxa"/>
            <w:vAlign w:val="center"/>
          </w:tcPr>
          <w:p w:rsidR="00726C1D" w:rsidRPr="00390730" w:rsidRDefault="007B595F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26C1D" w:rsidRPr="00390730" w:rsidRDefault="006F6029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Autoprezentacja kreatywnego humanisty.</w:t>
            </w:r>
          </w:p>
        </w:tc>
        <w:tc>
          <w:tcPr>
            <w:tcW w:w="3827" w:type="dxa"/>
          </w:tcPr>
          <w:p w:rsidR="00726C1D" w:rsidRPr="00390730" w:rsidRDefault="006F6029" w:rsidP="00390730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Co to jest autoprezentacja?</w:t>
            </w:r>
          </w:p>
          <w:p w:rsidR="006F6029" w:rsidRPr="00390730" w:rsidRDefault="006F6029" w:rsidP="00390730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Znaczenie elementów mowy ciała.</w:t>
            </w:r>
          </w:p>
          <w:p w:rsidR="006F6029" w:rsidRPr="00390730" w:rsidRDefault="007B595F" w:rsidP="00390730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Odkrywamy w sobie kreatywnego humanistę.</w:t>
            </w:r>
          </w:p>
        </w:tc>
        <w:tc>
          <w:tcPr>
            <w:tcW w:w="2121" w:type="dxa"/>
          </w:tcPr>
          <w:p w:rsidR="00726C1D" w:rsidRDefault="008078AF" w:rsidP="00726C1D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elementy wykładu,</w:t>
            </w:r>
          </w:p>
          <w:p w:rsidR="008078AF" w:rsidRDefault="008078AF" w:rsidP="00726C1D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prezentacja,</w:t>
            </w:r>
          </w:p>
          <w:p w:rsidR="008078AF" w:rsidRPr="00933361" w:rsidRDefault="008078AF" w:rsidP="008078AF">
            <w:pPr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indywidualna</w:t>
            </w:r>
            <w:r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w parach, praca w grupach</w:t>
            </w:r>
            <w:r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8078AF" w:rsidRP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symulacja, drama, odgrywania ról</w:t>
            </w:r>
          </w:p>
        </w:tc>
      </w:tr>
      <w:tr w:rsidR="001A7B8A" w:rsidRPr="00390730" w:rsidTr="00390730">
        <w:tc>
          <w:tcPr>
            <w:tcW w:w="988" w:type="dxa"/>
            <w:vAlign w:val="center"/>
          </w:tcPr>
          <w:p w:rsidR="001A7B8A" w:rsidRPr="00390730" w:rsidRDefault="00390730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1A7B8A" w:rsidRPr="00390730" w:rsidRDefault="001A7B8A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Nowoczesne źródła informacji.</w:t>
            </w:r>
          </w:p>
        </w:tc>
        <w:tc>
          <w:tcPr>
            <w:tcW w:w="3827" w:type="dxa"/>
          </w:tcPr>
          <w:p w:rsidR="001A7B8A" w:rsidRPr="00390730" w:rsidRDefault="001A7B8A" w:rsidP="00390730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Otwarte zasoby edukacyjne.</w:t>
            </w:r>
          </w:p>
          <w:p w:rsidR="001A7B8A" w:rsidRPr="00390730" w:rsidRDefault="001A7B8A" w:rsidP="00390730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Wirtualne muzea.</w:t>
            </w:r>
          </w:p>
          <w:p w:rsidR="001A7B8A" w:rsidRPr="00390730" w:rsidRDefault="001A7B8A" w:rsidP="00390730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Biblioteki cyfrowe.</w:t>
            </w:r>
          </w:p>
          <w:p w:rsidR="005565A8" w:rsidRPr="00390730" w:rsidRDefault="005565A8" w:rsidP="00390730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Blogi.</w:t>
            </w:r>
          </w:p>
        </w:tc>
        <w:tc>
          <w:tcPr>
            <w:tcW w:w="2121" w:type="dxa"/>
          </w:tcPr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elementy wykładu,</w:t>
            </w:r>
          </w:p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prezentacja,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praca z tekstem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dyskusja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burza mózgów</w:t>
            </w:r>
          </w:p>
          <w:p w:rsidR="001A7B8A" w:rsidRPr="00390730" w:rsidRDefault="001A7B8A" w:rsidP="00726C1D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26C1D" w:rsidRPr="00390730" w:rsidTr="00390730">
        <w:tc>
          <w:tcPr>
            <w:tcW w:w="988" w:type="dxa"/>
            <w:vAlign w:val="center"/>
          </w:tcPr>
          <w:p w:rsidR="00726C1D" w:rsidRPr="00390730" w:rsidRDefault="00390730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26C1D" w:rsidRPr="00390730" w:rsidRDefault="006F6029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Komunikacja niewerbalna w kontaktach interpersonalnych.</w:t>
            </w:r>
          </w:p>
        </w:tc>
        <w:tc>
          <w:tcPr>
            <w:tcW w:w="3827" w:type="dxa"/>
          </w:tcPr>
          <w:p w:rsidR="00726C1D" w:rsidRPr="00390730" w:rsidRDefault="006F6029" w:rsidP="00390730">
            <w:pPr>
              <w:pStyle w:val="Akapitzlist"/>
              <w:numPr>
                <w:ilvl w:val="0"/>
                <w:numId w:val="19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Wspieranie przekazów słownych.</w:t>
            </w:r>
          </w:p>
          <w:p w:rsidR="006F6029" w:rsidRPr="00390730" w:rsidRDefault="006F6029" w:rsidP="00390730">
            <w:pPr>
              <w:pStyle w:val="Akapitzlist"/>
              <w:numPr>
                <w:ilvl w:val="0"/>
                <w:numId w:val="19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Wyrażanie postaw i emocji.</w:t>
            </w:r>
          </w:p>
          <w:p w:rsidR="006F6029" w:rsidRPr="00390730" w:rsidRDefault="006F6029" w:rsidP="00390730">
            <w:pPr>
              <w:pStyle w:val="Akapitzlist"/>
              <w:numPr>
                <w:ilvl w:val="0"/>
                <w:numId w:val="19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Definiowanie relacji.</w:t>
            </w:r>
          </w:p>
          <w:p w:rsidR="006F6029" w:rsidRPr="00390730" w:rsidRDefault="006F6029" w:rsidP="00390730">
            <w:pPr>
              <w:pStyle w:val="Akapitzlist"/>
              <w:numPr>
                <w:ilvl w:val="0"/>
                <w:numId w:val="19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Kształtowanie wrażenia.</w:t>
            </w:r>
          </w:p>
        </w:tc>
        <w:tc>
          <w:tcPr>
            <w:tcW w:w="2121" w:type="dxa"/>
          </w:tcPr>
          <w:p w:rsidR="00726C1D" w:rsidRDefault="00933361" w:rsidP="00933361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w parach, praca w grupach</w:t>
            </w:r>
            <w:r w:rsidR="008078AF"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dyskusja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burza mózgów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 xml:space="preserve">drama, 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odgrywania ról</w:t>
            </w:r>
          </w:p>
          <w:p w:rsidR="008078AF" w:rsidRPr="00390730" w:rsidRDefault="008078AF" w:rsidP="00933361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26C1D" w:rsidRPr="00390730" w:rsidTr="00390730">
        <w:tc>
          <w:tcPr>
            <w:tcW w:w="988" w:type="dxa"/>
            <w:vAlign w:val="center"/>
          </w:tcPr>
          <w:p w:rsidR="00726C1D" w:rsidRPr="00390730" w:rsidRDefault="007B595F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26C1D" w:rsidRPr="00390730" w:rsidRDefault="006F6029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Cechy dobrej prezentacji.</w:t>
            </w:r>
          </w:p>
        </w:tc>
        <w:tc>
          <w:tcPr>
            <w:tcW w:w="3827" w:type="dxa"/>
          </w:tcPr>
          <w:p w:rsidR="00726C1D" w:rsidRPr="00390730" w:rsidRDefault="006F6029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Struktura prezentacji.</w:t>
            </w:r>
          </w:p>
          <w:p w:rsidR="006F6029" w:rsidRPr="00390730" w:rsidRDefault="006F6029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Sposoby przekazywania informacji.</w:t>
            </w:r>
          </w:p>
          <w:p w:rsidR="006F6029" w:rsidRPr="00390730" w:rsidRDefault="006F6029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Cechy dobrze przygotowanej prezentacji.</w:t>
            </w:r>
          </w:p>
        </w:tc>
        <w:tc>
          <w:tcPr>
            <w:tcW w:w="2121" w:type="dxa"/>
          </w:tcPr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elementy wykładu,</w:t>
            </w:r>
          </w:p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prezentacja,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praca z tekstem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dyskusja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burza mózgów</w:t>
            </w:r>
          </w:p>
          <w:p w:rsidR="00726C1D" w:rsidRPr="00390730" w:rsidRDefault="00726C1D" w:rsidP="00726C1D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F6029" w:rsidRPr="00390730" w:rsidTr="00390730">
        <w:tc>
          <w:tcPr>
            <w:tcW w:w="988" w:type="dxa"/>
            <w:vAlign w:val="center"/>
          </w:tcPr>
          <w:p w:rsidR="006F6029" w:rsidRPr="00390730" w:rsidRDefault="007B595F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F6029" w:rsidRPr="00390730" w:rsidRDefault="006F6029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Wystąpienia publiczne.</w:t>
            </w:r>
          </w:p>
        </w:tc>
        <w:tc>
          <w:tcPr>
            <w:tcW w:w="3827" w:type="dxa"/>
          </w:tcPr>
          <w:p w:rsidR="006F6029" w:rsidRPr="00390730" w:rsidRDefault="006F6029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Sztuka przemawiania a komunikacja niewerbalna.</w:t>
            </w:r>
          </w:p>
          <w:p w:rsidR="006F6029" w:rsidRPr="00390730" w:rsidRDefault="006F6029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Radzenie sobie z tremą.</w:t>
            </w:r>
          </w:p>
          <w:p w:rsidR="006F6029" w:rsidRPr="00390730" w:rsidRDefault="009C6A2A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 xml:space="preserve">Jak mówić, by osiągnąć </w:t>
            </w:r>
            <w:r w:rsidR="00390730" w:rsidRPr="00390730">
              <w:rPr>
                <w:rFonts w:ascii="Book Antiqua" w:hAnsi="Book Antiqua" w:cs="Arial"/>
                <w:sz w:val="24"/>
                <w:szCs w:val="24"/>
              </w:rPr>
              <w:lastRenderedPageBreak/>
              <w:t>cel?</w:t>
            </w:r>
          </w:p>
        </w:tc>
        <w:tc>
          <w:tcPr>
            <w:tcW w:w="2121" w:type="dxa"/>
          </w:tcPr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lastRenderedPageBreak/>
              <w:t>elementy wykładu,</w:t>
            </w:r>
          </w:p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prezentacja,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 xml:space="preserve">symulacja, 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 xml:space="preserve">drama, 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odgrywania ról</w:t>
            </w:r>
          </w:p>
          <w:p w:rsidR="006F6029" w:rsidRPr="00390730" w:rsidRDefault="006F6029" w:rsidP="00726C1D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F6029" w:rsidRPr="00390730" w:rsidTr="00390730">
        <w:tc>
          <w:tcPr>
            <w:tcW w:w="988" w:type="dxa"/>
            <w:vAlign w:val="center"/>
          </w:tcPr>
          <w:p w:rsidR="006F6029" w:rsidRPr="00390730" w:rsidRDefault="007B595F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6F6029" w:rsidRPr="00390730" w:rsidRDefault="009C6A2A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Retoryka – sztuka skutecznego przemawiania.</w:t>
            </w:r>
          </w:p>
        </w:tc>
        <w:tc>
          <w:tcPr>
            <w:tcW w:w="3827" w:type="dxa"/>
          </w:tcPr>
          <w:p w:rsidR="006F6029" w:rsidRPr="00390730" w:rsidRDefault="009C6A2A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Funkcje retoryki.</w:t>
            </w:r>
          </w:p>
          <w:p w:rsidR="009C6A2A" w:rsidRPr="00390730" w:rsidRDefault="009C6A2A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Typy argumentacji.</w:t>
            </w:r>
          </w:p>
          <w:p w:rsidR="009C6A2A" w:rsidRPr="00390730" w:rsidRDefault="009C6A2A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Chwyty erystyczne.</w:t>
            </w:r>
          </w:p>
          <w:p w:rsidR="009C6A2A" w:rsidRPr="00390730" w:rsidRDefault="009C6A2A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Narzędzia werbalnej manipulacji</w:t>
            </w:r>
          </w:p>
        </w:tc>
        <w:tc>
          <w:tcPr>
            <w:tcW w:w="2121" w:type="dxa"/>
          </w:tcPr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elementy wykładu,</w:t>
            </w:r>
          </w:p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prezentacja,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praca z tekstem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dyskusja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burza mózgów</w:t>
            </w:r>
          </w:p>
          <w:p w:rsidR="006F6029" w:rsidRPr="00390730" w:rsidRDefault="006F6029" w:rsidP="00726C1D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F6029" w:rsidRPr="00390730" w:rsidTr="00390730">
        <w:tc>
          <w:tcPr>
            <w:tcW w:w="988" w:type="dxa"/>
            <w:vAlign w:val="center"/>
          </w:tcPr>
          <w:p w:rsidR="006F6029" w:rsidRPr="00390730" w:rsidRDefault="00390730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F6029" w:rsidRPr="00390730" w:rsidRDefault="009C6A2A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Szkoła mówców</w:t>
            </w:r>
          </w:p>
        </w:tc>
        <w:tc>
          <w:tcPr>
            <w:tcW w:w="3827" w:type="dxa"/>
          </w:tcPr>
          <w:p w:rsidR="006F6029" w:rsidRPr="00390730" w:rsidRDefault="0030775E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Wskazówki dla początkujących.</w:t>
            </w:r>
          </w:p>
          <w:p w:rsidR="0030775E" w:rsidRPr="0030775E" w:rsidRDefault="0030775E" w:rsidP="00390730">
            <w:pPr>
              <w:numPr>
                <w:ilvl w:val="0"/>
                <w:numId w:val="20"/>
              </w:numPr>
              <w:shd w:val="clear" w:color="auto" w:fill="FFFFFF"/>
              <w:spacing w:before="75" w:after="75"/>
              <w:rPr>
                <w:rFonts w:ascii="Book Antiqua" w:eastAsia="Times New Roman" w:hAnsi="Book Antiqua" w:cs="Open Sans"/>
                <w:sz w:val="24"/>
                <w:szCs w:val="24"/>
              </w:rPr>
            </w:pPr>
            <w:r w:rsidRPr="0030775E">
              <w:rPr>
                <w:rFonts w:ascii="Book Antiqua" w:eastAsia="Times New Roman" w:hAnsi="Book Antiqua" w:cs="Open Sans"/>
                <w:sz w:val="24"/>
                <w:szCs w:val="24"/>
              </w:rPr>
              <w:t>Dlaczego porażki to najlepsze lekcje osiągania sukcesu?</w:t>
            </w:r>
          </w:p>
          <w:p w:rsidR="0030775E" w:rsidRPr="0030775E" w:rsidRDefault="0030775E" w:rsidP="00390730">
            <w:pPr>
              <w:numPr>
                <w:ilvl w:val="0"/>
                <w:numId w:val="20"/>
              </w:numPr>
              <w:shd w:val="clear" w:color="auto" w:fill="FFFFFF"/>
              <w:spacing w:before="75" w:after="75"/>
              <w:rPr>
                <w:rFonts w:ascii="Book Antiqua" w:eastAsia="Times New Roman" w:hAnsi="Book Antiqua" w:cs="Open Sans"/>
                <w:sz w:val="24"/>
                <w:szCs w:val="24"/>
              </w:rPr>
            </w:pPr>
            <w:r w:rsidRPr="0030775E">
              <w:rPr>
                <w:rFonts w:ascii="Book Antiqua" w:eastAsia="Times New Roman" w:hAnsi="Book Antiqua" w:cs="Open Sans"/>
                <w:sz w:val="24"/>
                <w:szCs w:val="24"/>
              </w:rPr>
              <w:t>Jak mówić żeby cię słuchali? Jak występować bez tremy?</w:t>
            </w:r>
          </w:p>
          <w:p w:rsidR="00390730" w:rsidRPr="00390730" w:rsidRDefault="00390730" w:rsidP="00390730">
            <w:pPr>
              <w:numPr>
                <w:ilvl w:val="0"/>
                <w:numId w:val="20"/>
              </w:numPr>
              <w:shd w:val="clear" w:color="auto" w:fill="FFFFFF"/>
              <w:spacing w:before="75" w:after="75"/>
              <w:rPr>
                <w:rFonts w:ascii="Book Antiqua" w:eastAsia="Times New Roman" w:hAnsi="Book Antiqua" w:cs="Open Sans"/>
                <w:sz w:val="24"/>
                <w:szCs w:val="24"/>
              </w:rPr>
            </w:pPr>
            <w:r w:rsidRPr="00390730">
              <w:rPr>
                <w:rFonts w:ascii="Book Antiqua" w:eastAsia="Times New Roman" w:hAnsi="Book Antiqua" w:cs="Open Sans"/>
                <w:sz w:val="24"/>
                <w:szCs w:val="24"/>
              </w:rPr>
              <w:t>Jak występować, żeby nas słuchali?</w:t>
            </w:r>
          </w:p>
          <w:p w:rsidR="0030775E" w:rsidRPr="00390730" w:rsidRDefault="0030775E" w:rsidP="00390730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 xml:space="preserve">symulacja, 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 xml:space="preserve">drama, 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odgrywania ról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w parach,</w:t>
            </w:r>
          </w:p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w grupach</w:t>
            </w:r>
            <w:r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praca z tekstem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dyskusja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P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burza mózgów</w:t>
            </w:r>
          </w:p>
        </w:tc>
      </w:tr>
      <w:tr w:rsidR="006F6029" w:rsidRPr="00390730" w:rsidTr="00390730">
        <w:tc>
          <w:tcPr>
            <w:tcW w:w="988" w:type="dxa"/>
            <w:vAlign w:val="center"/>
          </w:tcPr>
          <w:p w:rsidR="006F6029" w:rsidRPr="00390730" w:rsidRDefault="00FA60C1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F6029" w:rsidRPr="00390730" w:rsidRDefault="00390730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Pamięć doskonała – mnemotechniki.</w:t>
            </w:r>
          </w:p>
        </w:tc>
        <w:tc>
          <w:tcPr>
            <w:tcW w:w="3827" w:type="dxa"/>
          </w:tcPr>
          <w:p w:rsidR="006F6029" w:rsidRDefault="00390730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Odkrywanie pamięci.</w:t>
            </w:r>
          </w:p>
          <w:p w:rsidR="00390730" w:rsidRDefault="00390730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Typy i rodzaje pamięci.</w:t>
            </w:r>
          </w:p>
          <w:p w:rsidR="00390730" w:rsidRDefault="00390730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Usprawnianie pamięci.</w:t>
            </w:r>
          </w:p>
          <w:p w:rsidR="00390730" w:rsidRDefault="00390730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Pamięć i moje życie.</w:t>
            </w:r>
          </w:p>
          <w:p w:rsidR="00FA60C1" w:rsidRPr="00390730" w:rsidRDefault="00FA60C1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Ćwiczenia.</w:t>
            </w:r>
          </w:p>
        </w:tc>
        <w:tc>
          <w:tcPr>
            <w:tcW w:w="2121" w:type="dxa"/>
          </w:tcPr>
          <w:p w:rsidR="008078AF" w:rsidRPr="00933361" w:rsidRDefault="008078AF" w:rsidP="008078AF">
            <w:pPr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indywidualna</w:t>
            </w:r>
            <w:r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6F6029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w parach, praca w grupach</w:t>
            </w:r>
            <w:r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praca z tekstem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dyskusja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burza mózgów</w:t>
            </w:r>
          </w:p>
          <w:p w:rsidR="008078AF" w:rsidRPr="00390730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F6029" w:rsidRPr="00390730" w:rsidTr="00390730">
        <w:tc>
          <w:tcPr>
            <w:tcW w:w="988" w:type="dxa"/>
            <w:vAlign w:val="center"/>
          </w:tcPr>
          <w:p w:rsidR="006F6029" w:rsidRPr="00390730" w:rsidRDefault="007B595F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6F6029" w:rsidRPr="00390730" w:rsidRDefault="001A7B8A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Warsztat emisji głosu.</w:t>
            </w:r>
          </w:p>
        </w:tc>
        <w:tc>
          <w:tcPr>
            <w:tcW w:w="3827" w:type="dxa"/>
          </w:tcPr>
          <w:p w:rsidR="006F6029" w:rsidRPr="00390730" w:rsidRDefault="0030775E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Ćwiczenia fonacyjne</w:t>
            </w:r>
          </w:p>
          <w:p w:rsidR="0030775E" w:rsidRPr="00390730" w:rsidRDefault="0030775E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Ćwiczenia artykulacyjne, dykcja, akcent</w:t>
            </w:r>
          </w:p>
          <w:p w:rsidR="0030775E" w:rsidRPr="00390730" w:rsidRDefault="0030775E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Ćwiczenia oddechowe.</w:t>
            </w:r>
          </w:p>
          <w:p w:rsidR="0030775E" w:rsidRPr="00390730" w:rsidRDefault="0030775E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Ćwiczenia oddechowe z tekstem.</w:t>
            </w:r>
          </w:p>
        </w:tc>
        <w:tc>
          <w:tcPr>
            <w:tcW w:w="2121" w:type="dxa"/>
          </w:tcPr>
          <w:p w:rsidR="008078AF" w:rsidRPr="00933361" w:rsidRDefault="008078AF" w:rsidP="008078AF">
            <w:pPr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indywidualna</w:t>
            </w:r>
            <w:r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6F6029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w parach, praca w grupach</w:t>
            </w:r>
          </w:p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</w:t>
            </w:r>
            <w:r>
              <w:rPr>
                <w:rFonts w:ascii="Book Antiqua" w:hAnsi="Book Antiqua" w:cs="Arial"/>
                <w:sz w:val="24"/>
                <w:szCs w:val="24"/>
              </w:rPr>
              <w:t>rezentacja</w:t>
            </w:r>
          </w:p>
          <w:p w:rsidR="008078AF" w:rsidRPr="00390730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0775E" w:rsidRPr="00390730" w:rsidTr="00390730">
        <w:tc>
          <w:tcPr>
            <w:tcW w:w="988" w:type="dxa"/>
            <w:vAlign w:val="center"/>
          </w:tcPr>
          <w:p w:rsidR="0030775E" w:rsidRPr="00390730" w:rsidRDefault="00FA60C1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0775E" w:rsidRPr="00390730" w:rsidRDefault="0030775E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Tu i teraz – ćwiczenia teatralne.</w:t>
            </w:r>
          </w:p>
        </w:tc>
        <w:tc>
          <w:tcPr>
            <w:tcW w:w="3827" w:type="dxa"/>
          </w:tcPr>
          <w:p w:rsidR="0030775E" w:rsidRPr="00390730" w:rsidRDefault="0030775E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Ćwiczenia integrujące grupę.</w:t>
            </w:r>
          </w:p>
          <w:p w:rsidR="0030775E" w:rsidRPr="00390730" w:rsidRDefault="0030775E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Ćwiczenia na koncentrację.</w:t>
            </w:r>
          </w:p>
          <w:p w:rsidR="0030775E" w:rsidRPr="00390730" w:rsidRDefault="0030775E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Improwizacja z ciałem w przestrzeni.</w:t>
            </w:r>
          </w:p>
          <w:p w:rsidR="0030775E" w:rsidRPr="00390730" w:rsidRDefault="0030775E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Trening wyobraźni.</w:t>
            </w:r>
          </w:p>
          <w:p w:rsidR="0030775E" w:rsidRPr="00390730" w:rsidRDefault="0030775E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Kreatywne pisanie.</w:t>
            </w:r>
          </w:p>
          <w:p w:rsidR="0030775E" w:rsidRPr="00390730" w:rsidRDefault="0030775E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Praca z tekstem – próba scenicznego przełożenia tekstu.</w:t>
            </w:r>
          </w:p>
        </w:tc>
        <w:tc>
          <w:tcPr>
            <w:tcW w:w="2121" w:type="dxa"/>
          </w:tcPr>
          <w:p w:rsidR="008078AF" w:rsidRPr="00933361" w:rsidRDefault="008078AF" w:rsidP="008078AF">
            <w:pPr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indywidualna</w:t>
            </w:r>
            <w:r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30775E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w parach, praca w grupach</w:t>
            </w:r>
            <w:r w:rsidR="006373D2"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6373D2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 xml:space="preserve">symulacja, </w:t>
            </w:r>
          </w:p>
          <w:p w:rsidR="006373D2" w:rsidRDefault="006373D2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6373D2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 xml:space="preserve">drama, </w:t>
            </w:r>
          </w:p>
          <w:p w:rsidR="006373D2" w:rsidRDefault="006373D2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odgrywania ról</w:t>
            </w:r>
          </w:p>
          <w:p w:rsidR="008078AF" w:rsidRPr="00390730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F6029" w:rsidRPr="00390730" w:rsidTr="00390730">
        <w:tc>
          <w:tcPr>
            <w:tcW w:w="988" w:type="dxa"/>
            <w:vAlign w:val="center"/>
          </w:tcPr>
          <w:p w:rsidR="006F6029" w:rsidRPr="00390730" w:rsidRDefault="00FA60C1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F6029" w:rsidRPr="00390730" w:rsidRDefault="005565A8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Dlaczego warto blogować?</w:t>
            </w:r>
          </w:p>
        </w:tc>
        <w:tc>
          <w:tcPr>
            <w:tcW w:w="3827" w:type="dxa"/>
          </w:tcPr>
          <w:p w:rsidR="006F6029" w:rsidRPr="00390730" w:rsidRDefault="005565A8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Co to jest blog?</w:t>
            </w:r>
          </w:p>
          <w:p w:rsidR="005565A8" w:rsidRPr="00390730" w:rsidRDefault="005565A8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Typy blogów.</w:t>
            </w:r>
          </w:p>
          <w:p w:rsidR="005565A8" w:rsidRPr="00390730" w:rsidRDefault="005565A8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Kategorie blogów.</w:t>
            </w:r>
          </w:p>
          <w:p w:rsidR="005565A8" w:rsidRPr="00390730" w:rsidRDefault="005565A8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Jak założyć blog internetowy?</w:t>
            </w:r>
          </w:p>
          <w:p w:rsidR="005565A8" w:rsidRPr="00390730" w:rsidRDefault="005565A8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Wpisy na blogu.</w:t>
            </w:r>
          </w:p>
          <w:p w:rsidR="005565A8" w:rsidRPr="00390730" w:rsidRDefault="005565A8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Zdjęcia na blogu.</w:t>
            </w:r>
          </w:p>
          <w:p w:rsidR="007B595F" w:rsidRPr="00390730" w:rsidRDefault="007B595F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Jak dodać wpis?</w:t>
            </w:r>
          </w:p>
          <w:p w:rsidR="005565A8" w:rsidRPr="00390730" w:rsidRDefault="005565A8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Wsparcie uczniów w odkrywaniu możliwości TIK.</w:t>
            </w:r>
          </w:p>
          <w:p w:rsidR="005565A8" w:rsidRPr="00390730" w:rsidRDefault="005565A8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390730">
              <w:rPr>
                <w:rFonts w:ascii="Book Antiqua" w:hAnsi="Book Antiqua" w:cs="Arial"/>
                <w:sz w:val="24"/>
                <w:szCs w:val="24"/>
              </w:rPr>
              <w:t>Netykieta i bezpieczeństwo w sieci.</w:t>
            </w:r>
          </w:p>
          <w:p w:rsidR="005565A8" w:rsidRPr="00390730" w:rsidRDefault="005565A8" w:rsidP="00390730">
            <w:pPr>
              <w:pStyle w:val="Akapitzlist"/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078AF" w:rsidRPr="00933361" w:rsidRDefault="008078AF" w:rsidP="008078AF">
            <w:pPr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lastRenderedPageBreak/>
              <w:t>praca indywidualna</w:t>
            </w:r>
            <w:r w:rsidR="006373D2"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6F6029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w parach, praca w grupach</w:t>
            </w:r>
          </w:p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elementy wykładu,</w:t>
            </w:r>
          </w:p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prezentacja,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praca z tekstem</w:t>
            </w:r>
            <w:r w:rsidR="006373D2"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6373D2" w:rsidRPr="00933361" w:rsidRDefault="006373D2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dyskusja</w:t>
            </w:r>
            <w:r w:rsidR="006373D2"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6373D2" w:rsidRPr="00933361" w:rsidRDefault="006373D2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burza mózgów</w:t>
            </w:r>
          </w:p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  <w:p w:rsidR="008078AF" w:rsidRPr="00390730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B595F" w:rsidRPr="00390730" w:rsidTr="00390730">
        <w:tc>
          <w:tcPr>
            <w:tcW w:w="988" w:type="dxa"/>
            <w:vAlign w:val="center"/>
          </w:tcPr>
          <w:p w:rsidR="007B595F" w:rsidRPr="00390730" w:rsidRDefault="00FA60C1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7B595F" w:rsidRPr="00390730" w:rsidRDefault="00FA60C1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O czym będzie nasz blog?</w:t>
            </w:r>
          </w:p>
        </w:tc>
        <w:tc>
          <w:tcPr>
            <w:tcW w:w="3827" w:type="dxa"/>
          </w:tcPr>
          <w:p w:rsidR="007B595F" w:rsidRDefault="00FA60C1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Tematyka bloga.</w:t>
            </w:r>
          </w:p>
          <w:p w:rsidR="00FA60C1" w:rsidRDefault="00FA60C1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Selekcja informacji.</w:t>
            </w:r>
          </w:p>
          <w:p w:rsidR="00FA60C1" w:rsidRDefault="00FA60C1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Przygotowanie tekstów.</w:t>
            </w:r>
          </w:p>
          <w:p w:rsidR="00FA60C1" w:rsidRPr="00390730" w:rsidRDefault="00FA60C1" w:rsidP="00FA60C1">
            <w:pPr>
              <w:pStyle w:val="Akapitzlist"/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078AF" w:rsidRPr="00933361" w:rsidRDefault="008078AF" w:rsidP="008078AF">
            <w:pPr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indywidualna</w:t>
            </w:r>
            <w:r w:rsidR="006373D2"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7B595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w parach, praca w grupach</w:t>
            </w:r>
            <w:r w:rsidR="006373D2"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praca z tekstem</w:t>
            </w:r>
            <w:r w:rsidR="006373D2"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6373D2" w:rsidRPr="00933361" w:rsidRDefault="006373D2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dyskusja</w:t>
            </w:r>
            <w:r w:rsidR="006373D2"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6373D2" w:rsidRPr="00933361" w:rsidRDefault="006373D2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Pr="006373D2" w:rsidRDefault="008078AF" w:rsidP="006373D2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burza mózgów</w:t>
            </w:r>
          </w:p>
        </w:tc>
      </w:tr>
      <w:tr w:rsidR="006F6029" w:rsidRPr="00390730" w:rsidTr="00390730">
        <w:tc>
          <w:tcPr>
            <w:tcW w:w="988" w:type="dxa"/>
            <w:vAlign w:val="center"/>
          </w:tcPr>
          <w:p w:rsidR="006F6029" w:rsidRPr="00390730" w:rsidRDefault="00FA60C1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F6029" w:rsidRPr="00390730" w:rsidRDefault="00FA60C1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Wpisy na blogu.</w:t>
            </w:r>
          </w:p>
        </w:tc>
        <w:tc>
          <w:tcPr>
            <w:tcW w:w="3827" w:type="dxa"/>
          </w:tcPr>
          <w:p w:rsidR="006F6029" w:rsidRDefault="00FA60C1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Tworzenie wpisów.</w:t>
            </w:r>
          </w:p>
          <w:p w:rsidR="00FA60C1" w:rsidRDefault="00FA60C1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Selekcja obrazów, zdjęć.</w:t>
            </w:r>
          </w:p>
          <w:p w:rsidR="00FA60C1" w:rsidRDefault="00FA60C1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Nagranie filmików.</w:t>
            </w:r>
          </w:p>
          <w:p w:rsidR="00933361" w:rsidRPr="00390730" w:rsidRDefault="00933361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Przygotowanie gier interaktywnych i quizów z wykorzystaniem TIK.</w:t>
            </w:r>
          </w:p>
        </w:tc>
        <w:tc>
          <w:tcPr>
            <w:tcW w:w="2121" w:type="dxa"/>
          </w:tcPr>
          <w:p w:rsidR="008078AF" w:rsidRPr="00933361" w:rsidRDefault="008078AF" w:rsidP="008078AF">
            <w:pPr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indywidualna</w:t>
            </w:r>
            <w:r w:rsidR="006373D2"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6F6029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praca w parach, praca w grupach</w:t>
            </w:r>
            <w:r w:rsidR="006373D2"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8078AF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prezentacja,</w:t>
            </w: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praca z tekstem</w:t>
            </w:r>
            <w:r w:rsidR="006373D2"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6373D2" w:rsidRPr="00933361" w:rsidRDefault="006373D2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dyskusja</w:t>
            </w:r>
            <w:r w:rsidR="006373D2"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6373D2" w:rsidRPr="00933361" w:rsidRDefault="006373D2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burza mózgów</w:t>
            </w:r>
            <w:r w:rsidR="006373D2"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6373D2" w:rsidRDefault="006373D2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gra dydaktyczna</w:t>
            </w:r>
            <w:r w:rsidR="006373D2"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</w:p>
          <w:p w:rsidR="006373D2" w:rsidRDefault="006373D2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8078AF" w:rsidRPr="00933361" w:rsidRDefault="008078AF" w:rsidP="008078A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33361">
              <w:rPr>
                <w:rFonts w:ascii="Book Antiqua" w:eastAsia="Times New Roman" w:hAnsi="Book Antiqua" w:cs="Arial"/>
                <w:sz w:val="24"/>
                <w:szCs w:val="24"/>
              </w:rPr>
              <w:t>odgrywania ról</w:t>
            </w:r>
          </w:p>
          <w:p w:rsidR="008078AF" w:rsidRPr="00390730" w:rsidRDefault="008078AF" w:rsidP="008078AF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A60C1" w:rsidRPr="00390730" w:rsidTr="00390730">
        <w:tc>
          <w:tcPr>
            <w:tcW w:w="988" w:type="dxa"/>
            <w:vAlign w:val="center"/>
          </w:tcPr>
          <w:p w:rsidR="00FA60C1" w:rsidRDefault="00FA60C1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A60C1" w:rsidRDefault="00FA60C1" w:rsidP="00390730">
            <w:pPr>
              <w:spacing w:before="120" w:after="120" w:line="312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Podsumowanie zajęć.</w:t>
            </w:r>
          </w:p>
        </w:tc>
        <w:tc>
          <w:tcPr>
            <w:tcW w:w="3827" w:type="dxa"/>
          </w:tcPr>
          <w:p w:rsidR="00933361" w:rsidRDefault="00933361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Podsumowanie zajęć.</w:t>
            </w:r>
          </w:p>
          <w:p w:rsidR="00FA60C1" w:rsidRDefault="00933361" w:rsidP="00390730">
            <w:pPr>
              <w:pStyle w:val="Akapitzlist"/>
              <w:numPr>
                <w:ilvl w:val="0"/>
                <w:numId w:val="20"/>
              </w:num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Sprawdzenie wiedzy i umiejętności – test.</w:t>
            </w:r>
          </w:p>
          <w:p w:rsidR="00933361" w:rsidRDefault="00933361" w:rsidP="00933361">
            <w:pPr>
              <w:pStyle w:val="Akapitzlist"/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A60C1" w:rsidRDefault="00933361" w:rsidP="00726C1D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 w:rsidRPr="00933361">
              <w:rPr>
                <w:rFonts w:ascii="Book Antiqua" w:hAnsi="Book Antiqua" w:cs="Arial"/>
                <w:sz w:val="24"/>
                <w:szCs w:val="24"/>
              </w:rPr>
              <w:t>Pogadanka, praca indywidualna- wypełnienie testu wiedzy i umiejętności i ankiety</w:t>
            </w:r>
            <w:r w:rsidR="006373D2">
              <w:rPr>
                <w:rFonts w:ascii="Book Antiqua" w:hAnsi="Book Antiqua" w:cs="Arial"/>
                <w:sz w:val="24"/>
                <w:szCs w:val="24"/>
              </w:rPr>
              <w:t>,</w:t>
            </w:r>
          </w:p>
          <w:p w:rsidR="008078AF" w:rsidRPr="00933361" w:rsidRDefault="008078AF" w:rsidP="00726C1D">
            <w:pPr>
              <w:spacing w:before="120" w:after="120" w:line="312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prezentacja</w:t>
            </w:r>
          </w:p>
        </w:tc>
      </w:tr>
    </w:tbl>
    <w:p w:rsidR="00726C1D" w:rsidRPr="00390730" w:rsidRDefault="00726C1D" w:rsidP="00726C1D">
      <w:pPr>
        <w:spacing w:before="120" w:after="120" w:line="312" w:lineRule="auto"/>
        <w:rPr>
          <w:rFonts w:ascii="Book Antiqua" w:hAnsi="Book Antiqua" w:cs="Arial"/>
          <w:b/>
          <w:sz w:val="24"/>
          <w:szCs w:val="24"/>
        </w:rPr>
      </w:pPr>
    </w:p>
    <w:p w:rsidR="00101D5F" w:rsidRPr="00933361" w:rsidRDefault="00933361" w:rsidP="00101D5F">
      <w:pPr>
        <w:rPr>
          <w:rFonts w:ascii="Book Antiqua" w:hAnsi="Book Antiqua" w:cs="Arial"/>
          <w:sz w:val="24"/>
          <w:szCs w:val="24"/>
          <w:u w:val="single"/>
        </w:rPr>
      </w:pPr>
      <w:r w:rsidRPr="00933361">
        <w:rPr>
          <w:rFonts w:ascii="Book Antiqua" w:hAnsi="Book Antiqua" w:cs="Arial"/>
          <w:sz w:val="24"/>
          <w:szCs w:val="24"/>
          <w:u w:val="single"/>
        </w:rPr>
        <w:t>Łącznie: 70 h</w:t>
      </w:r>
    </w:p>
    <w:sectPr w:rsidR="00101D5F" w:rsidRPr="00933361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EE" w:rsidRDefault="00FF27EE" w:rsidP="00470719">
      <w:pPr>
        <w:spacing w:after="0" w:line="240" w:lineRule="auto"/>
      </w:pPr>
      <w:r>
        <w:separator/>
      </w:r>
    </w:p>
  </w:endnote>
  <w:endnote w:type="continuationSeparator" w:id="0">
    <w:p w:rsidR="00FF27EE" w:rsidRDefault="00FF27EE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D4" w:rsidRDefault="00376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D4" w:rsidRDefault="00376A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D4" w:rsidRDefault="00376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EE" w:rsidRDefault="00FF27EE" w:rsidP="00470719">
      <w:pPr>
        <w:spacing w:after="0" w:line="240" w:lineRule="auto"/>
      </w:pPr>
      <w:r>
        <w:separator/>
      </w:r>
    </w:p>
  </w:footnote>
  <w:footnote w:type="continuationSeparator" w:id="0">
    <w:p w:rsidR="00FF27EE" w:rsidRDefault="00FF27EE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D4" w:rsidRDefault="00376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376AD4" w:rsidTr="003B7612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376AD4" w:rsidTr="003B7612">
            <w:trPr>
              <w:trHeight w:val="1389"/>
            </w:trPr>
            <w:tc>
              <w:tcPr>
                <w:tcW w:w="10207" w:type="dxa"/>
              </w:tcPr>
              <w:p w:rsidR="00376AD4" w:rsidRDefault="00376AD4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t xml:space="preserve">                                                 </w:t>
                </w:r>
              </w:p>
              <w:p w:rsidR="00376AD4" w:rsidRDefault="00376AD4" w:rsidP="0065112E">
                <w:pPr>
                  <w:jc w:val="center"/>
                  <w:rPr>
                    <w:noProof/>
                  </w:rPr>
                </w:pPr>
              </w:p>
              <w:p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:rsidR="00376AD4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:rsidR="00376AD4" w:rsidRPr="007807F3" w:rsidRDefault="006373D2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4294967295" distB="4294967295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29844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Łącznik prostoliniowy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">
                          <o:lock v:ext="edit" shapetype="f"/>
                        </v:line>
                      </w:pict>
                    </mc:Fallback>
                  </mc:AlternateContent>
                </w:r>
              </w:p>
            </w:tc>
          </w:tr>
        </w:tbl>
        <w:p w:rsidR="00376AD4" w:rsidRPr="007807F3" w:rsidRDefault="00376AD4" w:rsidP="007807F3">
          <w:pPr>
            <w:rPr>
              <w:noProof/>
              <w:sz w:val="20"/>
              <w:szCs w:val="20"/>
            </w:rPr>
          </w:pPr>
        </w:p>
      </w:tc>
    </w:tr>
  </w:tbl>
  <w:p w:rsidR="00376AD4" w:rsidRDefault="00376AD4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D4" w:rsidRDefault="00376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</w:rPr>
    </w:lvl>
  </w:abstractNum>
  <w:abstractNum w:abstractNumId="3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5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6">
    <w:nsid w:val="0000001B"/>
    <w:multiLevelType w:val="singleLevel"/>
    <w:tmpl w:val="0000001B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48" w:hanging="360"/>
      </w:pPr>
    </w:lvl>
  </w:abstractNum>
  <w:abstractNum w:abstractNumId="8">
    <w:nsid w:val="00000022"/>
    <w:multiLevelType w:val="singleLevel"/>
    <w:tmpl w:val="97E6B97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9">
    <w:nsid w:val="026F108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AD491F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273BF4"/>
    <w:multiLevelType w:val="multilevel"/>
    <w:tmpl w:val="6A6E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FD2E78"/>
    <w:multiLevelType w:val="multilevel"/>
    <w:tmpl w:val="EAFEC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0B6420B7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410FB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303CB2"/>
    <w:multiLevelType w:val="hybridMultilevel"/>
    <w:tmpl w:val="731E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910169"/>
    <w:multiLevelType w:val="multilevel"/>
    <w:tmpl w:val="8D4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A950EB"/>
    <w:multiLevelType w:val="hybridMultilevel"/>
    <w:tmpl w:val="3C504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6016C"/>
    <w:multiLevelType w:val="hybridMultilevel"/>
    <w:tmpl w:val="6D82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E46CC"/>
    <w:multiLevelType w:val="multilevel"/>
    <w:tmpl w:val="7938DE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2E006452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F5837"/>
    <w:multiLevelType w:val="hybridMultilevel"/>
    <w:tmpl w:val="20723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A02B9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02D2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54E64"/>
    <w:multiLevelType w:val="hybridMultilevel"/>
    <w:tmpl w:val="3B4EA0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A894FCF"/>
    <w:multiLevelType w:val="multilevel"/>
    <w:tmpl w:val="FD64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2757C1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36E30"/>
    <w:multiLevelType w:val="hybridMultilevel"/>
    <w:tmpl w:val="C0109714"/>
    <w:lvl w:ilvl="0" w:tplc="DB1E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9753F4"/>
    <w:multiLevelType w:val="hybridMultilevel"/>
    <w:tmpl w:val="152EE430"/>
    <w:lvl w:ilvl="0" w:tplc="A5A4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9105D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C2396"/>
    <w:multiLevelType w:val="hybridMultilevel"/>
    <w:tmpl w:val="2260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C31F6"/>
    <w:multiLevelType w:val="hybridMultilevel"/>
    <w:tmpl w:val="54580E56"/>
    <w:lvl w:ilvl="0" w:tplc="14CC4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DDD405C"/>
    <w:multiLevelType w:val="hybridMultilevel"/>
    <w:tmpl w:val="BB8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25225"/>
    <w:multiLevelType w:val="hybridMultilevel"/>
    <w:tmpl w:val="9846263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1A2992"/>
    <w:multiLevelType w:val="hybridMultilevel"/>
    <w:tmpl w:val="14F8DB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5E6F1C"/>
    <w:multiLevelType w:val="multilevel"/>
    <w:tmpl w:val="8F4AB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69193302"/>
    <w:multiLevelType w:val="multilevel"/>
    <w:tmpl w:val="3D44A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ADB28F3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12F8A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7352D"/>
    <w:multiLevelType w:val="hybridMultilevel"/>
    <w:tmpl w:val="730C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9"/>
  </w:num>
  <w:num w:numId="5">
    <w:abstractNumId w:val="23"/>
  </w:num>
  <w:num w:numId="6">
    <w:abstractNumId w:val="37"/>
  </w:num>
  <w:num w:numId="7">
    <w:abstractNumId w:val="26"/>
  </w:num>
  <w:num w:numId="8">
    <w:abstractNumId w:val="14"/>
  </w:num>
  <w:num w:numId="9">
    <w:abstractNumId w:val="10"/>
  </w:num>
  <w:num w:numId="10">
    <w:abstractNumId w:val="22"/>
  </w:num>
  <w:num w:numId="11">
    <w:abstractNumId w:val="20"/>
  </w:num>
  <w:num w:numId="12">
    <w:abstractNumId w:val="29"/>
  </w:num>
  <w:num w:numId="13">
    <w:abstractNumId w:val="30"/>
  </w:num>
  <w:num w:numId="14">
    <w:abstractNumId w:val="28"/>
  </w:num>
  <w:num w:numId="15">
    <w:abstractNumId w:val="31"/>
  </w:num>
  <w:num w:numId="16">
    <w:abstractNumId w:val="39"/>
  </w:num>
  <w:num w:numId="17">
    <w:abstractNumId w:val="27"/>
  </w:num>
  <w:num w:numId="18">
    <w:abstractNumId w:val="21"/>
  </w:num>
  <w:num w:numId="19">
    <w:abstractNumId w:val="15"/>
  </w:num>
  <w:num w:numId="20">
    <w:abstractNumId w:val="17"/>
  </w:num>
  <w:num w:numId="21">
    <w:abstractNumId w:val="34"/>
  </w:num>
  <w:num w:numId="22">
    <w:abstractNumId w:val="36"/>
  </w:num>
  <w:num w:numId="23">
    <w:abstractNumId w:val="19"/>
  </w:num>
  <w:num w:numId="24">
    <w:abstractNumId w:val="35"/>
  </w:num>
  <w:num w:numId="25">
    <w:abstractNumId w:val="12"/>
  </w:num>
  <w:num w:numId="26">
    <w:abstractNumId w:val="16"/>
  </w:num>
  <w:num w:numId="27">
    <w:abstractNumId w:val="25"/>
  </w:num>
  <w:num w:numId="28">
    <w:abstractNumId w:val="11"/>
  </w:num>
  <w:num w:numId="29">
    <w:abstractNumId w:val="32"/>
  </w:num>
  <w:num w:numId="30">
    <w:abstractNumId w:val="24"/>
  </w:num>
  <w:num w:numId="31">
    <w:abstractNumId w:val="33"/>
  </w:num>
  <w:num w:numId="3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1BD7"/>
    <w:rsid w:val="000043C1"/>
    <w:rsid w:val="00006965"/>
    <w:rsid w:val="00012A3F"/>
    <w:rsid w:val="00016F8B"/>
    <w:rsid w:val="00035875"/>
    <w:rsid w:val="000457D6"/>
    <w:rsid w:val="00046750"/>
    <w:rsid w:val="00050CE7"/>
    <w:rsid w:val="00064FEB"/>
    <w:rsid w:val="00066ED8"/>
    <w:rsid w:val="000711F3"/>
    <w:rsid w:val="00077466"/>
    <w:rsid w:val="00084565"/>
    <w:rsid w:val="00085377"/>
    <w:rsid w:val="000911F7"/>
    <w:rsid w:val="00091225"/>
    <w:rsid w:val="000A6A23"/>
    <w:rsid w:val="000B029B"/>
    <w:rsid w:val="000B3DDD"/>
    <w:rsid w:val="000B488D"/>
    <w:rsid w:val="000F0D0B"/>
    <w:rsid w:val="001010B2"/>
    <w:rsid w:val="00101D5F"/>
    <w:rsid w:val="001052DD"/>
    <w:rsid w:val="00123FC2"/>
    <w:rsid w:val="0014135B"/>
    <w:rsid w:val="00143C46"/>
    <w:rsid w:val="00145B8C"/>
    <w:rsid w:val="001644CE"/>
    <w:rsid w:val="001716F6"/>
    <w:rsid w:val="00194BA1"/>
    <w:rsid w:val="001A37DA"/>
    <w:rsid w:val="001A7B8A"/>
    <w:rsid w:val="001B098F"/>
    <w:rsid w:val="001B6480"/>
    <w:rsid w:val="001C0A26"/>
    <w:rsid w:val="001C6F89"/>
    <w:rsid w:val="001E1B30"/>
    <w:rsid w:val="002024B7"/>
    <w:rsid w:val="00210419"/>
    <w:rsid w:val="00213BF1"/>
    <w:rsid w:val="00213C79"/>
    <w:rsid w:val="00215A45"/>
    <w:rsid w:val="002343EB"/>
    <w:rsid w:val="00263779"/>
    <w:rsid w:val="00272C7A"/>
    <w:rsid w:val="0027484D"/>
    <w:rsid w:val="002901FA"/>
    <w:rsid w:val="002A6E88"/>
    <w:rsid w:val="002C4C52"/>
    <w:rsid w:val="002D14DC"/>
    <w:rsid w:val="002D4418"/>
    <w:rsid w:val="002D589D"/>
    <w:rsid w:val="002E1EC3"/>
    <w:rsid w:val="002F2211"/>
    <w:rsid w:val="002F689E"/>
    <w:rsid w:val="0030775E"/>
    <w:rsid w:val="0031040F"/>
    <w:rsid w:val="00311845"/>
    <w:rsid w:val="00326181"/>
    <w:rsid w:val="0034292C"/>
    <w:rsid w:val="00354077"/>
    <w:rsid w:val="00376AD4"/>
    <w:rsid w:val="00390730"/>
    <w:rsid w:val="00391FC0"/>
    <w:rsid w:val="00395556"/>
    <w:rsid w:val="003A1091"/>
    <w:rsid w:val="003B7612"/>
    <w:rsid w:val="003C05A5"/>
    <w:rsid w:val="003E36B2"/>
    <w:rsid w:val="003E67D4"/>
    <w:rsid w:val="003F5A95"/>
    <w:rsid w:val="003F6442"/>
    <w:rsid w:val="0041126D"/>
    <w:rsid w:val="00421D4D"/>
    <w:rsid w:val="004266A6"/>
    <w:rsid w:val="004308D5"/>
    <w:rsid w:val="00440C69"/>
    <w:rsid w:val="00460058"/>
    <w:rsid w:val="00466CB6"/>
    <w:rsid w:val="004673F2"/>
    <w:rsid w:val="00470719"/>
    <w:rsid w:val="00476550"/>
    <w:rsid w:val="00481C24"/>
    <w:rsid w:val="00487D0E"/>
    <w:rsid w:val="004923DA"/>
    <w:rsid w:val="004B11CD"/>
    <w:rsid w:val="004B14F7"/>
    <w:rsid w:val="004C25AF"/>
    <w:rsid w:val="004C6DFE"/>
    <w:rsid w:val="004E524F"/>
    <w:rsid w:val="004E592B"/>
    <w:rsid w:val="004F25DA"/>
    <w:rsid w:val="004F2663"/>
    <w:rsid w:val="004F2789"/>
    <w:rsid w:val="004F597D"/>
    <w:rsid w:val="00503A28"/>
    <w:rsid w:val="00504248"/>
    <w:rsid w:val="00524360"/>
    <w:rsid w:val="00540347"/>
    <w:rsid w:val="005563FC"/>
    <w:rsid w:val="005565A8"/>
    <w:rsid w:val="00561EA4"/>
    <w:rsid w:val="0056658A"/>
    <w:rsid w:val="0057345E"/>
    <w:rsid w:val="00587CFD"/>
    <w:rsid w:val="005A2B0B"/>
    <w:rsid w:val="005A7638"/>
    <w:rsid w:val="005A79FE"/>
    <w:rsid w:val="005B13A9"/>
    <w:rsid w:val="005D2A1C"/>
    <w:rsid w:val="005D6374"/>
    <w:rsid w:val="005D7173"/>
    <w:rsid w:val="005E3531"/>
    <w:rsid w:val="005E3DE6"/>
    <w:rsid w:val="005F7FEF"/>
    <w:rsid w:val="006043D8"/>
    <w:rsid w:val="00615958"/>
    <w:rsid w:val="00630BBD"/>
    <w:rsid w:val="006373D2"/>
    <w:rsid w:val="0065112E"/>
    <w:rsid w:val="00673F39"/>
    <w:rsid w:val="006746D9"/>
    <w:rsid w:val="0068067C"/>
    <w:rsid w:val="0068434D"/>
    <w:rsid w:val="00693714"/>
    <w:rsid w:val="006A42B6"/>
    <w:rsid w:val="006B192D"/>
    <w:rsid w:val="006B33F0"/>
    <w:rsid w:val="006D1FB5"/>
    <w:rsid w:val="006E3DC7"/>
    <w:rsid w:val="006E6537"/>
    <w:rsid w:val="006F6029"/>
    <w:rsid w:val="006F7B9D"/>
    <w:rsid w:val="00700DF9"/>
    <w:rsid w:val="00713E17"/>
    <w:rsid w:val="007144CD"/>
    <w:rsid w:val="007166E4"/>
    <w:rsid w:val="00717F3C"/>
    <w:rsid w:val="00726C1D"/>
    <w:rsid w:val="00730C2D"/>
    <w:rsid w:val="0073101A"/>
    <w:rsid w:val="007422D1"/>
    <w:rsid w:val="00743468"/>
    <w:rsid w:val="007472B3"/>
    <w:rsid w:val="007554E4"/>
    <w:rsid w:val="00764E97"/>
    <w:rsid w:val="007807F3"/>
    <w:rsid w:val="00787A18"/>
    <w:rsid w:val="0079573D"/>
    <w:rsid w:val="00797C3F"/>
    <w:rsid w:val="007A53BD"/>
    <w:rsid w:val="007A6ED3"/>
    <w:rsid w:val="007B595F"/>
    <w:rsid w:val="007B6CF9"/>
    <w:rsid w:val="007C229F"/>
    <w:rsid w:val="007C5DB7"/>
    <w:rsid w:val="007C7119"/>
    <w:rsid w:val="008078AF"/>
    <w:rsid w:val="008116F0"/>
    <w:rsid w:val="00814774"/>
    <w:rsid w:val="008147B8"/>
    <w:rsid w:val="00821BF7"/>
    <w:rsid w:val="008222CD"/>
    <w:rsid w:val="0083002C"/>
    <w:rsid w:val="0084183D"/>
    <w:rsid w:val="008519E9"/>
    <w:rsid w:val="00864756"/>
    <w:rsid w:val="00877A66"/>
    <w:rsid w:val="008931FC"/>
    <w:rsid w:val="008A1D4F"/>
    <w:rsid w:val="008C39F4"/>
    <w:rsid w:val="008D02D8"/>
    <w:rsid w:val="008E0A55"/>
    <w:rsid w:val="009000B8"/>
    <w:rsid w:val="009076DD"/>
    <w:rsid w:val="00913990"/>
    <w:rsid w:val="00917ABE"/>
    <w:rsid w:val="00933361"/>
    <w:rsid w:val="00945725"/>
    <w:rsid w:val="00960BB2"/>
    <w:rsid w:val="00971AF8"/>
    <w:rsid w:val="00973F33"/>
    <w:rsid w:val="009C0FF7"/>
    <w:rsid w:val="009C6A2A"/>
    <w:rsid w:val="009D50D0"/>
    <w:rsid w:val="009E2A12"/>
    <w:rsid w:val="009E33C0"/>
    <w:rsid w:val="009E5F24"/>
    <w:rsid w:val="00A02545"/>
    <w:rsid w:val="00A026D2"/>
    <w:rsid w:val="00A15671"/>
    <w:rsid w:val="00A17DD5"/>
    <w:rsid w:val="00A21CE3"/>
    <w:rsid w:val="00A24A11"/>
    <w:rsid w:val="00A32D3D"/>
    <w:rsid w:val="00A366AB"/>
    <w:rsid w:val="00A41023"/>
    <w:rsid w:val="00A53E5A"/>
    <w:rsid w:val="00A66FBC"/>
    <w:rsid w:val="00A702EC"/>
    <w:rsid w:val="00A769E7"/>
    <w:rsid w:val="00A80090"/>
    <w:rsid w:val="00AC0FCD"/>
    <w:rsid w:val="00AC3FDD"/>
    <w:rsid w:val="00AE23B9"/>
    <w:rsid w:val="00AE2847"/>
    <w:rsid w:val="00AE6133"/>
    <w:rsid w:val="00B01720"/>
    <w:rsid w:val="00B34377"/>
    <w:rsid w:val="00B4232F"/>
    <w:rsid w:val="00B60034"/>
    <w:rsid w:val="00B763C3"/>
    <w:rsid w:val="00B80E21"/>
    <w:rsid w:val="00B940C9"/>
    <w:rsid w:val="00BB3E52"/>
    <w:rsid w:val="00BC08F6"/>
    <w:rsid w:val="00BC0967"/>
    <w:rsid w:val="00BC19EF"/>
    <w:rsid w:val="00BF23F6"/>
    <w:rsid w:val="00BF5E76"/>
    <w:rsid w:val="00C33650"/>
    <w:rsid w:val="00C4017D"/>
    <w:rsid w:val="00C45AA0"/>
    <w:rsid w:val="00C52276"/>
    <w:rsid w:val="00C71B3E"/>
    <w:rsid w:val="00CA231C"/>
    <w:rsid w:val="00CA307A"/>
    <w:rsid w:val="00CD346B"/>
    <w:rsid w:val="00CD7654"/>
    <w:rsid w:val="00CE4A9E"/>
    <w:rsid w:val="00CF1214"/>
    <w:rsid w:val="00D03822"/>
    <w:rsid w:val="00D178A9"/>
    <w:rsid w:val="00D228B5"/>
    <w:rsid w:val="00D25C20"/>
    <w:rsid w:val="00D521EE"/>
    <w:rsid w:val="00D5636F"/>
    <w:rsid w:val="00D56846"/>
    <w:rsid w:val="00D95016"/>
    <w:rsid w:val="00D958E6"/>
    <w:rsid w:val="00DA2720"/>
    <w:rsid w:val="00DA59E0"/>
    <w:rsid w:val="00DE328E"/>
    <w:rsid w:val="00DE5151"/>
    <w:rsid w:val="00E230A5"/>
    <w:rsid w:val="00E506D2"/>
    <w:rsid w:val="00E8580E"/>
    <w:rsid w:val="00E90FD6"/>
    <w:rsid w:val="00E93CC0"/>
    <w:rsid w:val="00EA024F"/>
    <w:rsid w:val="00EA508A"/>
    <w:rsid w:val="00EB4ACE"/>
    <w:rsid w:val="00EC55DC"/>
    <w:rsid w:val="00ED1ABC"/>
    <w:rsid w:val="00EF0A44"/>
    <w:rsid w:val="00EF3C1D"/>
    <w:rsid w:val="00EF6943"/>
    <w:rsid w:val="00F0011E"/>
    <w:rsid w:val="00F154CE"/>
    <w:rsid w:val="00F25555"/>
    <w:rsid w:val="00F26273"/>
    <w:rsid w:val="00F31918"/>
    <w:rsid w:val="00F51840"/>
    <w:rsid w:val="00F620C1"/>
    <w:rsid w:val="00F7137B"/>
    <w:rsid w:val="00F817C9"/>
    <w:rsid w:val="00F92F33"/>
    <w:rsid w:val="00F96DAD"/>
    <w:rsid w:val="00FA27B2"/>
    <w:rsid w:val="00FA60C1"/>
    <w:rsid w:val="00FB329C"/>
    <w:rsid w:val="00FC6710"/>
    <w:rsid w:val="00FF102E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A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A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A887-EB03-4BC7-91FB-CB1F5819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Rodzinka</cp:lastModifiedBy>
  <cp:revision>2</cp:revision>
  <dcterms:created xsi:type="dcterms:W3CDTF">2017-03-23T03:43:00Z</dcterms:created>
  <dcterms:modified xsi:type="dcterms:W3CDTF">2017-03-23T03:43:00Z</dcterms:modified>
</cp:coreProperties>
</file>